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3E6" w:rsidRPr="00CB43E6" w:rsidRDefault="00CB43E6" w:rsidP="00CB43E6">
      <w:pPr>
        <w:spacing w:before="100" w:beforeAutospacing="1" w:after="100" w:afterAutospacing="1" w:line="240" w:lineRule="auto"/>
        <w:jc w:val="center"/>
        <w:rPr>
          <w:rFonts w:ascii="Times New Roman" w:eastAsia="Times New Roman" w:hAnsi="Times New Roman" w:cs="Times New Roman"/>
          <w:b/>
          <w:sz w:val="27"/>
          <w:szCs w:val="27"/>
          <w:lang w:eastAsia="ru-RU"/>
        </w:rPr>
      </w:pPr>
      <w:r w:rsidRPr="00743527">
        <w:rPr>
          <w:rFonts w:ascii="Times New Roman" w:hAnsi="Times New Roman"/>
          <w:b/>
          <w:sz w:val="28"/>
          <w:szCs w:val="28"/>
        </w:rPr>
        <w:t>ФЕДЕРАЛЬНАЯ СЛУЖБА ИСПОЛНЕНИЯ НАКАЗАНИЙ</w:t>
      </w:r>
    </w:p>
    <w:p w:rsidR="00CB43E6" w:rsidRPr="00743527" w:rsidRDefault="00CB43E6" w:rsidP="00CB43E6">
      <w:pPr>
        <w:spacing w:after="0" w:line="240" w:lineRule="auto"/>
        <w:jc w:val="center"/>
        <w:rPr>
          <w:rFonts w:ascii="Times New Roman" w:hAnsi="Times New Roman"/>
          <w:sz w:val="28"/>
          <w:szCs w:val="28"/>
        </w:rPr>
      </w:pPr>
      <w:r w:rsidRPr="00743527">
        <w:rPr>
          <w:rFonts w:ascii="Times New Roman" w:hAnsi="Times New Roman"/>
          <w:sz w:val="28"/>
          <w:szCs w:val="28"/>
        </w:rPr>
        <w:t>Федеральное казенное образовательное учреждение высшего образования</w:t>
      </w:r>
    </w:p>
    <w:p w:rsidR="00CB43E6" w:rsidRPr="00743527" w:rsidRDefault="00CB43E6" w:rsidP="00CB43E6">
      <w:pPr>
        <w:spacing w:after="0" w:line="240" w:lineRule="auto"/>
        <w:jc w:val="center"/>
        <w:rPr>
          <w:rFonts w:ascii="Times New Roman" w:hAnsi="Times New Roman"/>
          <w:sz w:val="28"/>
          <w:szCs w:val="28"/>
        </w:rPr>
      </w:pPr>
      <w:r w:rsidRPr="00743527">
        <w:rPr>
          <w:rFonts w:ascii="Times New Roman" w:hAnsi="Times New Roman"/>
          <w:sz w:val="28"/>
          <w:szCs w:val="28"/>
        </w:rPr>
        <w:t>«Кузбасский институт</w:t>
      </w:r>
    </w:p>
    <w:p w:rsidR="00CB43E6" w:rsidRPr="00743527" w:rsidRDefault="00CB43E6" w:rsidP="00CB43E6">
      <w:pPr>
        <w:spacing w:after="0" w:line="240" w:lineRule="auto"/>
        <w:jc w:val="center"/>
        <w:rPr>
          <w:rFonts w:ascii="Times New Roman" w:hAnsi="Times New Roman"/>
          <w:sz w:val="28"/>
          <w:szCs w:val="28"/>
        </w:rPr>
      </w:pPr>
      <w:r w:rsidRPr="00743527">
        <w:rPr>
          <w:rFonts w:ascii="Times New Roman" w:hAnsi="Times New Roman"/>
          <w:sz w:val="28"/>
          <w:szCs w:val="28"/>
        </w:rPr>
        <w:t>Федеральной службы исполнения наказаний»</w:t>
      </w:r>
    </w:p>
    <w:p w:rsidR="00CB43E6" w:rsidRDefault="00CB43E6" w:rsidP="00CB43E6">
      <w:pPr>
        <w:autoSpaceDE w:val="0"/>
        <w:autoSpaceDN w:val="0"/>
        <w:adjustRightInd w:val="0"/>
        <w:spacing w:after="0" w:line="240" w:lineRule="auto"/>
        <w:jc w:val="center"/>
        <w:rPr>
          <w:rFonts w:ascii="Times New Roman" w:hAnsi="Times New Roman" w:cs="Times New Roman"/>
          <w:b/>
          <w:sz w:val="28"/>
          <w:szCs w:val="28"/>
        </w:rPr>
      </w:pPr>
    </w:p>
    <w:p w:rsidR="00CB43E6" w:rsidRDefault="00CB43E6" w:rsidP="00CB43E6">
      <w:pPr>
        <w:autoSpaceDE w:val="0"/>
        <w:autoSpaceDN w:val="0"/>
        <w:adjustRightInd w:val="0"/>
        <w:spacing w:after="0" w:line="240" w:lineRule="auto"/>
        <w:jc w:val="center"/>
        <w:rPr>
          <w:rFonts w:ascii="Times New Roman" w:hAnsi="Times New Roman" w:cs="Times New Roman"/>
          <w:b/>
          <w:sz w:val="28"/>
          <w:szCs w:val="28"/>
        </w:rPr>
      </w:pPr>
    </w:p>
    <w:p w:rsidR="00CB43E6" w:rsidRDefault="00CB43E6" w:rsidP="00CB43E6">
      <w:pPr>
        <w:shd w:val="clear" w:color="auto" w:fill="FFFFFF"/>
        <w:autoSpaceDE w:val="0"/>
        <w:autoSpaceDN w:val="0"/>
        <w:adjustRightInd w:val="0"/>
        <w:spacing w:after="0" w:line="240" w:lineRule="auto"/>
        <w:jc w:val="center"/>
        <w:rPr>
          <w:rFonts w:ascii="Times New Roman" w:hAnsi="Times New Roman" w:cs="Times New Roman"/>
          <w:spacing w:val="-3"/>
          <w:sz w:val="28"/>
          <w:szCs w:val="28"/>
        </w:rPr>
      </w:pPr>
      <w:r>
        <w:rPr>
          <w:rFonts w:ascii="Times New Roman" w:hAnsi="Times New Roman" w:cs="Times New Roman"/>
          <w:spacing w:val="-3"/>
          <w:sz w:val="28"/>
          <w:szCs w:val="28"/>
        </w:rPr>
        <w:t>Факультет правоохранительной деятельности</w:t>
      </w:r>
    </w:p>
    <w:p w:rsidR="00CB43E6" w:rsidRDefault="00CB43E6" w:rsidP="00CB43E6">
      <w:pPr>
        <w:shd w:val="clear" w:color="auto" w:fill="FFFFFF"/>
        <w:autoSpaceDE w:val="0"/>
        <w:autoSpaceDN w:val="0"/>
        <w:adjustRightInd w:val="0"/>
        <w:spacing w:after="0" w:line="240" w:lineRule="auto"/>
        <w:jc w:val="center"/>
        <w:rPr>
          <w:rFonts w:ascii="Times New Roman" w:hAnsi="Times New Roman" w:cs="Times New Roman"/>
          <w:spacing w:val="-3"/>
          <w:sz w:val="28"/>
          <w:szCs w:val="28"/>
        </w:rPr>
      </w:pPr>
    </w:p>
    <w:p w:rsidR="00CB43E6" w:rsidRPr="006F240B" w:rsidRDefault="00CB43E6" w:rsidP="00CB43E6">
      <w:pPr>
        <w:shd w:val="clear" w:color="auto" w:fill="FFFFFF"/>
        <w:autoSpaceDE w:val="0"/>
        <w:autoSpaceDN w:val="0"/>
        <w:adjustRightInd w:val="0"/>
        <w:spacing w:after="0" w:line="240" w:lineRule="auto"/>
        <w:jc w:val="center"/>
        <w:rPr>
          <w:rFonts w:ascii="Times New Roman" w:hAnsi="Times New Roman" w:cs="Times New Roman"/>
          <w:b/>
          <w:spacing w:val="1"/>
          <w:sz w:val="28"/>
          <w:szCs w:val="28"/>
        </w:rPr>
      </w:pPr>
      <w:r w:rsidRPr="006F240B">
        <w:rPr>
          <w:rFonts w:ascii="Times New Roman" w:hAnsi="Times New Roman" w:cs="Times New Roman"/>
          <w:color w:val="000000"/>
          <w:sz w:val="28"/>
          <w:szCs w:val="27"/>
        </w:rPr>
        <w:t>Кафедра уголовного процесса и криминалистики</w:t>
      </w:r>
    </w:p>
    <w:p w:rsidR="00CB43E6" w:rsidRDefault="00CB43E6" w:rsidP="00CB43E6">
      <w:pPr>
        <w:shd w:val="clear" w:color="auto" w:fill="FFFFFF"/>
        <w:autoSpaceDE w:val="0"/>
        <w:autoSpaceDN w:val="0"/>
        <w:adjustRightInd w:val="0"/>
        <w:spacing w:after="0" w:line="360" w:lineRule="auto"/>
        <w:rPr>
          <w:rFonts w:ascii="Times New Roman" w:hAnsi="Times New Roman" w:cs="Times New Roman"/>
          <w:b/>
          <w:spacing w:val="1"/>
          <w:sz w:val="28"/>
          <w:szCs w:val="28"/>
        </w:rPr>
      </w:pPr>
    </w:p>
    <w:p w:rsidR="00CB43E6" w:rsidRDefault="00CB43E6" w:rsidP="00CB43E6">
      <w:pPr>
        <w:shd w:val="clear" w:color="auto" w:fill="FFFFFF"/>
        <w:autoSpaceDE w:val="0"/>
        <w:autoSpaceDN w:val="0"/>
        <w:adjustRightInd w:val="0"/>
        <w:spacing w:after="0" w:line="360" w:lineRule="auto"/>
        <w:jc w:val="center"/>
        <w:rPr>
          <w:rFonts w:ascii="Times New Roman" w:hAnsi="Times New Roman" w:cs="Times New Roman"/>
          <w:b/>
          <w:bCs/>
          <w:spacing w:val="1"/>
          <w:sz w:val="28"/>
          <w:szCs w:val="28"/>
        </w:rPr>
      </w:pPr>
      <w:r>
        <w:rPr>
          <w:rFonts w:ascii="Times New Roman" w:hAnsi="Times New Roman" w:cs="Times New Roman"/>
          <w:b/>
          <w:bCs/>
          <w:spacing w:val="1"/>
          <w:sz w:val="28"/>
          <w:szCs w:val="28"/>
        </w:rPr>
        <w:t>Курсовая работа</w:t>
      </w:r>
    </w:p>
    <w:p w:rsidR="00CB43E6" w:rsidRPr="006F240B" w:rsidRDefault="00CB43E6" w:rsidP="00CB43E6">
      <w:pPr>
        <w:spacing w:before="100" w:beforeAutospacing="1" w:after="100" w:afterAutospacing="1" w:line="240" w:lineRule="auto"/>
        <w:jc w:val="center"/>
        <w:rPr>
          <w:rFonts w:ascii="Times New Roman" w:eastAsia="Times New Roman" w:hAnsi="Times New Roman" w:cs="Times New Roman"/>
          <w:color w:val="000000"/>
          <w:sz w:val="28"/>
          <w:szCs w:val="27"/>
        </w:rPr>
      </w:pPr>
      <w:r w:rsidRPr="006F240B">
        <w:rPr>
          <w:rFonts w:ascii="Times New Roman" w:eastAsia="Times New Roman" w:hAnsi="Times New Roman" w:cs="Times New Roman"/>
          <w:color w:val="000000"/>
          <w:sz w:val="28"/>
          <w:szCs w:val="27"/>
        </w:rPr>
        <w:t>по дисциплине «Криминалистика»</w:t>
      </w:r>
    </w:p>
    <w:p w:rsidR="00CB43E6" w:rsidRPr="0026398C" w:rsidRDefault="00CB43E6" w:rsidP="0026398C">
      <w:pPr>
        <w:jc w:val="center"/>
        <w:rPr>
          <w:rFonts w:ascii="Times New Roman" w:eastAsia="Times New Roman" w:hAnsi="Times New Roman" w:cs="Times New Roman"/>
          <w:sz w:val="28"/>
          <w:szCs w:val="28"/>
        </w:rPr>
      </w:pPr>
      <w:r w:rsidRPr="006F240B">
        <w:rPr>
          <w:rFonts w:ascii="Times New Roman" w:eastAsia="Times New Roman" w:hAnsi="Times New Roman" w:cs="Times New Roman"/>
          <w:color w:val="000000"/>
          <w:sz w:val="28"/>
          <w:szCs w:val="27"/>
        </w:rPr>
        <w:t>Тема «</w:t>
      </w:r>
      <w:r w:rsidR="0026398C">
        <w:rPr>
          <w:rFonts w:ascii="Times New Roman" w:eastAsia="Times New Roman" w:hAnsi="Times New Roman" w:cs="Times New Roman"/>
          <w:sz w:val="28"/>
          <w:szCs w:val="28"/>
        </w:rPr>
        <w:t>Принципы планирования производства следственных действий</w:t>
      </w:r>
      <w:r w:rsidRPr="006F240B">
        <w:rPr>
          <w:rFonts w:ascii="Times New Roman" w:eastAsia="Times New Roman" w:hAnsi="Times New Roman" w:cs="Times New Roman"/>
          <w:color w:val="000000"/>
          <w:sz w:val="28"/>
          <w:szCs w:val="27"/>
        </w:rPr>
        <w:t>»</w:t>
      </w:r>
    </w:p>
    <w:p w:rsidR="00CB43E6" w:rsidRDefault="00CB43E6" w:rsidP="00CB43E6">
      <w:pPr>
        <w:shd w:val="clear" w:color="auto" w:fill="FFFFFF"/>
        <w:autoSpaceDE w:val="0"/>
        <w:autoSpaceDN w:val="0"/>
        <w:adjustRightInd w:val="0"/>
        <w:spacing w:after="0" w:line="240" w:lineRule="auto"/>
        <w:ind w:left="4678"/>
        <w:rPr>
          <w:rFonts w:ascii="Times New Roman" w:hAnsi="Times New Roman" w:cs="Times New Roman"/>
          <w:iCs/>
          <w:spacing w:val="1"/>
          <w:sz w:val="28"/>
          <w:szCs w:val="28"/>
        </w:rPr>
      </w:pPr>
    </w:p>
    <w:p w:rsidR="00CB43E6" w:rsidRDefault="00CB43E6" w:rsidP="00CB43E6">
      <w:pPr>
        <w:shd w:val="clear" w:color="auto" w:fill="FFFFFF"/>
        <w:autoSpaceDE w:val="0"/>
        <w:autoSpaceDN w:val="0"/>
        <w:adjustRightInd w:val="0"/>
        <w:spacing w:after="0" w:line="240" w:lineRule="auto"/>
        <w:ind w:left="4678"/>
        <w:rPr>
          <w:rFonts w:ascii="Times New Roman" w:hAnsi="Times New Roman" w:cs="Times New Roman"/>
          <w:iCs/>
          <w:spacing w:val="1"/>
          <w:sz w:val="28"/>
          <w:szCs w:val="28"/>
        </w:rPr>
      </w:pPr>
    </w:p>
    <w:p w:rsidR="0026398C" w:rsidRDefault="0026398C" w:rsidP="00CB43E6">
      <w:pPr>
        <w:shd w:val="clear" w:color="auto" w:fill="FFFFFF"/>
        <w:autoSpaceDE w:val="0"/>
        <w:autoSpaceDN w:val="0"/>
        <w:adjustRightInd w:val="0"/>
        <w:spacing w:after="0" w:line="240" w:lineRule="auto"/>
        <w:ind w:left="4678"/>
        <w:rPr>
          <w:rFonts w:ascii="Times New Roman" w:hAnsi="Times New Roman" w:cs="Times New Roman"/>
          <w:iCs/>
          <w:spacing w:val="1"/>
          <w:sz w:val="28"/>
          <w:szCs w:val="28"/>
        </w:rPr>
      </w:pPr>
    </w:p>
    <w:p w:rsidR="0026398C" w:rsidRDefault="0026398C" w:rsidP="00CB43E6">
      <w:pPr>
        <w:shd w:val="clear" w:color="auto" w:fill="FFFFFF"/>
        <w:autoSpaceDE w:val="0"/>
        <w:autoSpaceDN w:val="0"/>
        <w:adjustRightInd w:val="0"/>
        <w:spacing w:after="0" w:line="240" w:lineRule="auto"/>
        <w:ind w:left="4678"/>
        <w:rPr>
          <w:rFonts w:ascii="Times New Roman" w:hAnsi="Times New Roman" w:cs="Times New Roman"/>
          <w:iCs/>
          <w:spacing w:val="1"/>
          <w:sz w:val="28"/>
          <w:szCs w:val="28"/>
        </w:rPr>
      </w:pPr>
    </w:p>
    <w:p w:rsidR="0026398C" w:rsidRDefault="0026398C" w:rsidP="00CB43E6">
      <w:pPr>
        <w:shd w:val="clear" w:color="auto" w:fill="FFFFFF"/>
        <w:autoSpaceDE w:val="0"/>
        <w:autoSpaceDN w:val="0"/>
        <w:adjustRightInd w:val="0"/>
        <w:spacing w:after="0" w:line="240" w:lineRule="auto"/>
        <w:ind w:left="4678"/>
        <w:rPr>
          <w:rFonts w:ascii="Times New Roman" w:hAnsi="Times New Roman" w:cs="Times New Roman"/>
          <w:iCs/>
          <w:spacing w:val="1"/>
          <w:sz w:val="28"/>
          <w:szCs w:val="28"/>
        </w:rPr>
      </w:pPr>
      <w:bookmarkStart w:id="0" w:name="_GoBack"/>
      <w:bookmarkEnd w:id="0"/>
    </w:p>
    <w:p w:rsidR="00CB43E6" w:rsidRDefault="00CB43E6" w:rsidP="00CB43E6">
      <w:pPr>
        <w:shd w:val="clear" w:color="auto" w:fill="FFFFFF"/>
        <w:autoSpaceDE w:val="0"/>
        <w:autoSpaceDN w:val="0"/>
        <w:adjustRightInd w:val="0"/>
        <w:spacing w:after="0" w:line="240" w:lineRule="auto"/>
        <w:ind w:left="4678"/>
        <w:rPr>
          <w:rFonts w:ascii="Times New Roman" w:hAnsi="Times New Roman" w:cs="Times New Roman"/>
          <w:iCs/>
          <w:spacing w:val="1"/>
          <w:sz w:val="28"/>
          <w:szCs w:val="28"/>
        </w:rPr>
      </w:pPr>
      <w:r>
        <w:rPr>
          <w:rFonts w:ascii="Times New Roman" w:hAnsi="Times New Roman" w:cs="Times New Roman"/>
          <w:iCs/>
          <w:spacing w:val="1"/>
          <w:sz w:val="28"/>
          <w:szCs w:val="28"/>
        </w:rPr>
        <w:t>Выполнил: курсант 32 учебной группы 3 курса,</w:t>
      </w:r>
    </w:p>
    <w:p w:rsidR="00CB43E6" w:rsidRDefault="00CB43E6" w:rsidP="00CB43E6">
      <w:pPr>
        <w:shd w:val="clear" w:color="auto" w:fill="FFFFFF"/>
        <w:autoSpaceDE w:val="0"/>
        <w:autoSpaceDN w:val="0"/>
        <w:adjustRightInd w:val="0"/>
        <w:spacing w:after="0" w:line="240" w:lineRule="auto"/>
        <w:ind w:left="4678"/>
        <w:rPr>
          <w:rFonts w:ascii="Times New Roman" w:hAnsi="Times New Roman" w:cs="Times New Roman"/>
          <w:iCs/>
          <w:spacing w:val="1"/>
          <w:sz w:val="28"/>
          <w:szCs w:val="28"/>
        </w:rPr>
      </w:pPr>
      <w:r>
        <w:rPr>
          <w:rFonts w:ascii="Times New Roman" w:hAnsi="Times New Roman" w:cs="Times New Roman"/>
          <w:iCs/>
          <w:spacing w:val="1"/>
          <w:sz w:val="28"/>
          <w:szCs w:val="28"/>
        </w:rPr>
        <w:t xml:space="preserve">рядовой внутренней службы  </w:t>
      </w:r>
    </w:p>
    <w:p w:rsidR="00CB43E6" w:rsidRDefault="00CB43E6" w:rsidP="00CB43E6">
      <w:pPr>
        <w:shd w:val="clear" w:color="auto" w:fill="FFFFFF"/>
        <w:tabs>
          <w:tab w:val="left" w:pos="5287"/>
        </w:tabs>
        <w:autoSpaceDE w:val="0"/>
        <w:autoSpaceDN w:val="0"/>
        <w:adjustRightInd w:val="0"/>
        <w:spacing w:after="0" w:line="240" w:lineRule="auto"/>
        <w:rPr>
          <w:rFonts w:ascii="Times New Roman" w:hAnsi="Times New Roman" w:cs="Times New Roman"/>
          <w:iCs/>
          <w:spacing w:val="1"/>
          <w:sz w:val="28"/>
          <w:szCs w:val="28"/>
        </w:rPr>
      </w:pPr>
      <w:r>
        <w:rPr>
          <w:rFonts w:ascii="Times New Roman" w:hAnsi="Times New Roman" w:cs="Times New Roman"/>
          <w:iCs/>
          <w:spacing w:val="1"/>
          <w:sz w:val="28"/>
          <w:szCs w:val="28"/>
        </w:rPr>
        <w:t xml:space="preserve">                                                                  </w:t>
      </w:r>
      <w:r w:rsidR="00DB4637">
        <w:rPr>
          <w:rFonts w:ascii="Times New Roman" w:hAnsi="Times New Roman" w:cs="Times New Roman"/>
          <w:iCs/>
          <w:spacing w:val="1"/>
          <w:sz w:val="28"/>
          <w:szCs w:val="28"/>
        </w:rPr>
        <w:t>Ребриков Роман Алексеевич</w:t>
      </w:r>
    </w:p>
    <w:p w:rsidR="00CB43E6" w:rsidRDefault="00CB43E6" w:rsidP="00CB43E6">
      <w:pPr>
        <w:shd w:val="clear" w:color="auto" w:fill="FFFFFF"/>
        <w:autoSpaceDE w:val="0"/>
        <w:autoSpaceDN w:val="0"/>
        <w:adjustRightInd w:val="0"/>
        <w:spacing w:after="0" w:line="240" w:lineRule="auto"/>
        <w:rPr>
          <w:rFonts w:ascii="Times New Roman" w:hAnsi="Times New Roman" w:cs="Times New Roman"/>
          <w:iCs/>
          <w:spacing w:val="1"/>
          <w:sz w:val="28"/>
          <w:szCs w:val="28"/>
        </w:rPr>
      </w:pPr>
    </w:p>
    <w:tbl>
      <w:tblPr>
        <w:tblW w:w="0" w:type="auto"/>
        <w:tblInd w:w="108" w:type="dxa"/>
        <w:tblLook w:val="01E0" w:firstRow="1" w:lastRow="1" w:firstColumn="1" w:lastColumn="1" w:noHBand="0" w:noVBand="0"/>
      </w:tblPr>
      <w:tblGrid>
        <w:gridCol w:w="4637"/>
        <w:gridCol w:w="4746"/>
      </w:tblGrid>
      <w:tr w:rsidR="00CB43E6" w:rsidTr="00DE2EF2">
        <w:trPr>
          <w:trHeight w:val="2114"/>
        </w:trPr>
        <w:tc>
          <w:tcPr>
            <w:tcW w:w="4637" w:type="dxa"/>
            <w:hideMark/>
          </w:tcPr>
          <w:p w:rsidR="00CB43E6" w:rsidRDefault="00CB43E6" w:rsidP="00DE2EF2">
            <w:pPr>
              <w:rPr>
                <w:rFonts w:ascii="Times New Roman" w:hAnsi="Times New Roman" w:cs="Times New Roman"/>
                <w:iCs/>
                <w:spacing w:val="1"/>
                <w:sz w:val="28"/>
                <w:szCs w:val="28"/>
              </w:rPr>
            </w:pPr>
          </w:p>
        </w:tc>
        <w:tc>
          <w:tcPr>
            <w:tcW w:w="4746" w:type="dxa"/>
          </w:tcPr>
          <w:p w:rsidR="00CB43E6" w:rsidRDefault="00CB43E6" w:rsidP="00DE2EF2">
            <w:pPr>
              <w:autoSpaceDE w:val="0"/>
              <w:autoSpaceDN w:val="0"/>
              <w:adjustRightInd w:val="0"/>
              <w:spacing w:after="0" w:line="240" w:lineRule="auto"/>
              <w:rPr>
                <w:rFonts w:ascii="Times New Roman" w:hAnsi="Times New Roman" w:cs="Times New Roman"/>
                <w:spacing w:val="1"/>
                <w:sz w:val="28"/>
                <w:szCs w:val="28"/>
              </w:rPr>
            </w:pPr>
            <w:r>
              <w:rPr>
                <w:rFonts w:ascii="Times New Roman" w:hAnsi="Times New Roman" w:cs="Times New Roman"/>
                <w:iCs/>
                <w:spacing w:val="1"/>
                <w:sz w:val="28"/>
                <w:szCs w:val="28"/>
              </w:rPr>
              <w:t xml:space="preserve">Научный руководитель: </w:t>
            </w:r>
            <w:r>
              <w:rPr>
                <w:rFonts w:ascii="Times New Roman" w:hAnsi="Times New Roman" w:cs="Times New Roman"/>
                <w:sz w:val="28"/>
                <w:szCs w:val="28"/>
              </w:rPr>
              <w:t>преподаватель кафедры</w:t>
            </w:r>
          </w:p>
          <w:p w:rsidR="00CB43E6" w:rsidRDefault="00CB43E6" w:rsidP="00DE2EF2">
            <w:pPr>
              <w:autoSpaceDE w:val="0"/>
              <w:autoSpaceDN w:val="0"/>
              <w:adjustRightInd w:val="0"/>
              <w:spacing w:after="0" w:line="240" w:lineRule="auto"/>
              <w:rPr>
                <w:rFonts w:ascii="Times New Roman" w:hAnsi="Times New Roman" w:cs="Times New Roman"/>
                <w:iCs/>
                <w:spacing w:val="1"/>
                <w:sz w:val="28"/>
                <w:szCs w:val="28"/>
              </w:rPr>
            </w:pPr>
            <w:r>
              <w:rPr>
                <w:rFonts w:ascii="Times New Roman" w:hAnsi="Times New Roman" w:cs="Times New Roman"/>
                <w:iCs/>
                <w:spacing w:val="1"/>
                <w:sz w:val="28"/>
                <w:szCs w:val="28"/>
              </w:rPr>
              <w:t xml:space="preserve">подполковник внутренней службы </w:t>
            </w:r>
          </w:p>
          <w:p w:rsidR="00CB43E6" w:rsidRDefault="00CB43E6" w:rsidP="00DE2EF2">
            <w:pPr>
              <w:autoSpaceDE w:val="0"/>
              <w:autoSpaceDN w:val="0"/>
              <w:adjustRightInd w:val="0"/>
              <w:spacing w:after="0" w:line="240" w:lineRule="auto"/>
              <w:rPr>
                <w:rFonts w:ascii="Times New Roman" w:hAnsi="Times New Roman" w:cs="Times New Roman"/>
                <w:spacing w:val="1"/>
                <w:sz w:val="28"/>
                <w:szCs w:val="28"/>
              </w:rPr>
            </w:pPr>
            <w:r>
              <w:rPr>
                <w:rFonts w:ascii="Times New Roman" w:hAnsi="Times New Roman" w:cs="Times New Roman"/>
                <w:spacing w:val="1"/>
                <w:sz w:val="28"/>
                <w:szCs w:val="28"/>
              </w:rPr>
              <w:t>Кремлев Максим Владимирович</w:t>
            </w:r>
          </w:p>
          <w:p w:rsidR="00CB43E6" w:rsidRDefault="00CB43E6" w:rsidP="00DE2EF2">
            <w:pPr>
              <w:autoSpaceDE w:val="0"/>
              <w:autoSpaceDN w:val="0"/>
              <w:adjustRightInd w:val="0"/>
              <w:spacing w:after="0" w:line="240" w:lineRule="auto"/>
              <w:rPr>
                <w:rFonts w:ascii="Times New Roman" w:hAnsi="Times New Roman" w:cs="Times New Roman"/>
                <w:spacing w:val="1"/>
                <w:sz w:val="28"/>
                <w:szCs w:val="28"/>
              </w:rPr>
            </w:pPr>
          </w:p>
          <w:p w:rsidR="00CB43E6" w:rsidRDefault="00CB43E6" w:rsidP="00DE2EF2">
            <w:pPr>
              <w:autoSpaceDE w:val="0"/>
              <w:autoSpaceDN w:val="0"/>
              <w:adjustRightInd w:val="0"/>
              <w:spacing w:after="0" w:line="240" w:lineRule="auto"/>
              <w:rPr>
                <w:rFonts w:ascii="Times New Roman" w:hAnsi="Times New Roman" w:cs="Times New Roman"/>
                <w:spacing w:val="1"/>
                <w:sz w:val="28"/>
                <w:szCs w:val="28"/>
              </w:rPr>
            </w:pPr>
          </w:p>
          <w:p w:rsidR="00CB43E6" w:rsidRDefault="00CB43E6" w:rsidP="00DE2EF2">
            <w:pPr>
              <w:autoSpaceDE w:val="0"/>
              <w:autoSpaceDN w:val="0"/>
              <w:adjustRightInd w:val="0"/>
              <w:spacing w:after="0" w:line="240" w:lineRule="auto"/>
              <w:rPr>
                <w:rFonts w:ascii="Times New Roman" w:hAnsi="Times New Roman" w:cs="Times New Roman"/>
                <w:spacing w:val="1"/>
                <w:sz w:val="28"/>
                <w:szCs w:val="28"/>
              </w:rPr>
            </w:pPr>
          </w:p>
          <w:p w:rsidR="00CB43E6" w:rsidRDefault="00CB43E6" w:rsidP="00DE2EF2">
            <w:pPr>
              <w:autoSpaceDE w:val="0"/>
              <w:autoSpaceDN w:val="0"/>
              <w:adjustRightInd w:val="0"/>
              <w:spacing w:after="0" w:line="240" w:lineRule="auto"/>
              <w:rPr>
                <w:rFonts w:ascii="Times New Roman" w:hAnsi="Times New Roman" w:cs="Times New Roman"/>
                <w:spacing w:val="1"/>
                <w:sz w:val="28"/>
                <w:szCs w:val="28"/>
              </w:rPr>
            </w:pPr>
          </w:p>
        </w:tc>
      </w:tr>
    </w:tbl>
    <w:p w:rsidR="00CB43E6" w:rsidRDefault="00CB43E6" w:rsidP="00CB43E6">
      <w:pPr>
        <w:shd w:val="clear" w:color="auto" w:fill="FFFFFF"/>
        <w:autoSpaceDE w:val="0"/>
        <w:autoSpaceDN w:val="0"/>
        <w:adjustRightInd w:val="0"/>
        <w:spacing w:after="0" w:line="240" w:lineRule="auto"/>
        <w:jc w:val="center"/>
        <w:rPr>
          <w:rFonts w:ascii="Times New Roman" w:hAnsi="Times New Roman" w:cs="Times New Roman"/>
          <w:spacing w:val="1"/>
          <w:sz w:val="28"/>
          <w:szCs w:val="28"/>
        </w:rPr>
      </w:pPr>
    </w:p>
    <w:p w:rsidR="00CB43E6" w:rsidRDefault="00CB43E6" w:rsidP="00CB43E6">
      <w:pPr>
        <w:shd w:val="clear" w:color="auto" w:fill="FFFFFF"/>
        <w:autoSpaceDE w:val="0"/>
        <w:autoSpaceDN w:val="0"/>
        <w:adjustRightInd w:val="0"/>
        <w:spacing w:after="0" w:line="240" w:lineRule="auto"/>
        <w:rPr>
          <w:rFonts w:ascii="Times New Roman" w:hAnsi="Times New Roman" w:cs="Times New Roman"/>
          <w:iCs/>
          <w:spacing w:val="1"/>
          <w:sz w:val="28"/>
          <w:szCs w:val="28"/>
        </w:rPr>
      </w:pPr>
      <w:r>
        <w:rPr>
          <w:rFonts w:ascii="Times New Roman" w:hAnsi="Times New Roman" w:cs="Times New Roman"/>
          <w:iCs/>
          <w:spacing w:val="1"/>
          <w:sz w:val="28"/>
          <w:szCs w:val="28"/>
        </w:rPr>
        <w:t>Решение о допуске к защите _______________________________________</w:t>
      </w:r>
    </w:p>
    <w:p w:rsidR="00CB43E6" w:rsidRDefault="00CB43E6" w:rsidP="00CB43E6">
      <w:pPr>
        <w:widowControl w:val="0"/>
        <w:autoSpaceDE w:val="0"/>
        <w:autoSpaceDN w:val="0"/>
        <w:adjustRightInd w:val="0"/>
        <w:spacing w:after="0" w:line="240" w:lineRule="auto"/>
        <w:rPr>
          <w:rFonts w:ascii="Times New Roman" w:hAnsi="Times New Roman" w:cs="Times New Roman"/>
          <w:iCs/>
          <w:spacing w:val="1"/>
          <w:sz w:val="28"/>
          <w:szCs w:val="28"/>
        </w:rPr>
      </w:pPr>
    </w:p>
    <w:p w:rsidR="00CB43E6" w:rsidRDefault="00CB43E6" w:rsidP="00CB43E6">
      <w:pPr>
        <w:widowControl w:val="0"/>
        <w:autoSpaceDE w:val="0"/>
        <w:autoSpaceDN w:val="0"/>
        <w:adjustRightInd w:val="0"/>
        <w:spacing w:after="0" w:line="240" w:lineRule="auto"/>
        <w:rPr>
          <w:rFonts w:ascii="Times New Roman" w:hAnsi="Times New Roman" w:cs="Times New Roman"/>
          <w:iCs/>
          <w:spacing w:val="1"/>
          <w:sz w:val="28"/>
          <w:szCs w:val="28"/>
        </w:rPr>
      </w:pPr>
      <w:r>
        <w:rPr>
          <w:rFonts w:ascii="Times New Roman" w:hAnsi="Times New Roman" w:cs="Times New Roman"/>
          <w:iCs/>
          <w:spacing w:val="1"/>
          <w:sz w:val="28"/>
          <w:szCs w:val="28"/>
        </w:rPr>
        <w:t xml:space="preserve">      _____________________</w:t>
      </w:r>
      <w:r>
        <w:rPr>
          <w:rFonts w:ascii="Times New Roman" w:hAnsi="Times New Roman" w:cs="Times New Roman"/>
          <w:iCs/>
          <w:spacing w:val="1"/>
          <w:sz w:val="28"/>
          <w:szCs w:val="28"/>
        </w:rPr>
        <w:tab/>
        <w:t xml:space="preserve">                                          ________________</w:t>
      </w:r>
    </w:p>
    <w:p w:rsidR="00CB43E6" w:rsidRDefault="00CB43E6" w:rsidP="00CB43E6">
      <w:pPr>
        <w:autoSpaceDE w:val="0"/>
        <w:spacing w:after="0" w:line="240" w:lineRule="auto"/>
        <w:jc w:val="center"/>
        <w:rPr>
          <w:rFonts w:ascii="Times New Roman" w:hAnsi="Times New Roman" w:cs="Times New Roman"/>
          <w:iCs/>
          <w:spacing w:val="1"/>
        </w:rPr>
      </w:pPr>
      <w:r>
        <w:rPr>
          <w:rFonts w:ascii="Times New Roman" w:hAnsi="Times New Roman" w:cs="Times New Roman"/>
          <w:iCs/>
          <w:spacing w:val="1"/>
        </w:rPr>
        <w:t>Дата защиты                                                                                       Оценка</w:t>
      </w:r>
    </w:p>
    <w:p w:rsidR="00CB43E6" w:rsidRDefault="00CB43E6" w:rsidP="00CB43E6">
      <w:pPr>
        <w:autoSpaceDE w:val="0"/>
        <w:spacing w:after="0" w:line="240" w:lineRule="auto"/>
        <w:rPr>
          <w:rFonts w:ascii="Times New Roman" w:hAnsi="Times New Roman" w:cs="Times New Roman"/>
          <w:iCs/>
          <w:spacing w:val="1"/>
        </w:rPr>
      </w:pPr>
    </w:p>
    <w:p w:rsidR="00CB43E6" w:rsidRDefault="00CB43E6" w:rsidP="00CB43E6">
      <w:pPr>
        <w:autoSpaceDE w:val="0"/>
        <w:spacing w:after="0" w:line="240" w:lineRule="auto"/>
        <w:rPr>
          <w:rFonts w:ascii="Times New Roman" w:hAnsi="Times New Roman" w:cs="Times New Roman"/>
          <w:iCs/>
          <w:spacing w:val="1"/>
          <w:sz w:val="28"/>
          <w:szCs w:val="28"/>
        </w:rPr>
      </w:pPr>
    </w:p>
    <w:p w:rsidR="00CB43E6" w:rsidRDefault="00CB43E6" w:rsidP="00CB43E6">
      <w:pPr>
        <w:autoSpaceDE w:val="0"/>
        <w:spacing w:after="0" w:line="240" w:lineRule="auto"/>
        <w:rPr>
          <w:rFonts w:ascii="Times New Roman" w:hAnsi="Times New Roman" w:cs="Times New Roman"/>
          <w:iCs/>
          <w:spacing w:val="1"/>
          <w:sz w:val="28"/>
          <w:szCs w:val="28"/>
        </w:rPr>
      </w:pPr>
    </w:p>
    <w:p w:rsidR="00CB43E6" w:rsidRDefault="00CB43E6" w:rsidP="00CB43E6">
      <w:pPr>
        <w:autoSpaceDE w:val="0"/>
        <w:spacing w:after="0" w:line="240" w:lineRule="auto"/>
        <w:rPr>
          <w:rFonts w:ascii="Times New Roman" w:hAnsi="Times New Roman" w:cs="Times New Roman"/>
          <w:iCs/>
          <w:spacing w:val="1"/>
          <w:sz w:val="28"/>
          <w:szCs w:val="28"/>
        </w:rPr>
      </w:pPr>
    </w:p>
    <w:p w:rsidR="00CB43E6" w:rsidRDefault="00CB43E6" w:rsidP="00CB43E6">
      <w:pPr>
        <w:jc w:val="center"/>
        <w:rPr>
          <w:rFonts w:ascii="Times New Roman" w:hAnsi="Times New Roman" w:cs="Times New Roman"/>
          <w:iCs/>
          <w:spacing w:val="1"/>
          <w:sz w:val="28"/>
          <w:szCs w:val="28"/>
        </w:rPr>
      </w:pPr>
      <w:r>
        <w:rPr>
          <w:rFonts w:ascii="Times New Roman" w:hAnsi="Times New Roman" w:cs="Times New Roman"/>
          <w:iCs/>
          <w:spacing w:val="1"/>
          <w:sz w:val="28"/>
          <w:szCs w:val="28"/>
        </w:rPr>
        <w:t>Новокузнецк, 2020</w:t>
      </w:r>
    </w:p>
    <w:p w:rsidR="0026398C" w:rsidRPr="00CB43E6" w:rsidRDefault="0026398C" w:rsidP="00CB43E6">
      <w:pPr>
        <w:jc w:val="center"/>
        <w:rPr>
          <w:rFonts w:ascii="Times New Roman" w:hAnsi="Times New Roman" w:cs="Times New Roman"/>
          <w:color w:val="000000"/>
          <w:sz w:val="28"/>
          <w:szCs w:val="28"/>
        </w:rPr>
      </w:pPr>
    </w:p>
    <w:p w:rsidR="00B960BF" w:rsidRDefault="00B960BF" w:rsidP="00CB43E6">
      <w:pPr>
        <w:spacing w:before="100" w:beforeAutospacing="1" w:after="100" w:afterAutospacing="1" w:line="240" w:lineRule="auto"/>
        <w:jc w:val="center"/>
        <w:rPr>
          <w:rFonts w:ascii="Times New Roman" w:eastAsia="Times New Roman" w:hAnsi="Times New Roman" w:cs="Times New Roman"/>
          <w:b/>
          <w:sz w:val="27"/>
          <w:szCs w:val="27"/>
          <w:lang w:eastAsia="ru-RU"/>
        </w:rPr>
      </w:pPr>
      <w:r w:rsidRPr="00236335">
        <w:rPr>
          <w:rFonts w:ascii="Times New Roman" w:eastAsia="Times New Roman" w:hAnsi="Times New Roman" w:cs="Times New Roman"/>
          <w:b/>
          <w:sz w:val="27"/>
          <w:szCs w:val="27"/>
          <w:lang w:val="en-US" w:eastAsia="ru-RU"/>
        </w:rPr>
        <w:t>ОГЛАВЛЕНИЕ</w:t>
      </w:r>
    </w:p>
    <w:p w:rsidR="005062AD" w:rsidRPr="005062AD" w:rsidRDefault="005062AD" w:rsidP="0091601E">
      <w:pPr>
        <w:spacing w:before="100" w:beforeAutospacing="1" w:after="100" w:afterAutospacing="1" w:line="240" w:lineRule="auto"/>
        <w:rPr>
          <w:rFonts w:ascii="Times New Roman" w:eastAsia="Times New Roman" w:hAnsi="Times New Roman" w:cs="Times New Roman"/>
          <w:b/>
          <w:sz w:val="24"/>
          <w:szCs w:val="24"/>
          <w:lang w:eastAsia="ru-RU"/>
        </w:rPr>
      </w:pPr>
    </w:p>
    <w:tbl>
      <w:tblPr>
        <w:tblW w:w="9495" w:type="dxa"/>
        <w:jc w:val="center"/>
        <w:tblCellSpacing w:w="0" w:type="dxa"/>
        <w:tblCellMar>
          <w:top w:w="105" w:type="dxa"/>
          <w:left w:w="105" w:type="dxa"/>
          <w:bottom w:w="105" w:type="dxa"/>
          <w:right w:w="105" w:type="dxa"/>
        </w:tblCellMar>
        <w:tblLook w:val="04A0" w:firstRow="1" w:lastRow="0" w:firstColumn="1" w:lastColumn="0" w:noHBand="0" w:noVBand="1"/>
      </w:tblPr>
      <w:tblGrid>
        <w:gridCol w:w="567"/>
        <w:gridCol w:w="8987"/>
      </w:tblGrid>
      <w:tr w:rsidR="00BF6344" w:rsidRPr="00BF6344" w:rsidTr="003329C7">
        <w:trPr>
          <w:trHeight w:val="405"/>
          <w:tblCellSpacing w:w="0" w:type="dxa"/>
          <w:jc w:val="center"/>
        </w:trPr>
        <w:tc>
          <w:tcPr>
            <w:tcW w:w="9495" w:type="dxa"/>
            <w:gridSpan w:val="2"/>
            <w:hideMark/>
          </w:tcPr>
          <w:p w:rsidR="00B960BF" w:rsidRPr="00BF6344" w:rsidRDefault="00B960BF" w:rsidP="00341110">
            <w:pPr>
              <w:spacing w:before="100" w:beforeAutospacing="1" w:after="0"/>
              <w:rPr>
                <w:rFonts w:ascii="Times New Roman" w:eastAsia="Times New Roman" w:hAnsi="Times New Roman" w:cs="Times New Roman"/>
                <w:sz w:val="28"/>
                <w:szCs w:val="28"/>
                <w:lang w:eastAsia="ru-RU"/>
              </w:rPr>
            </w:pPr>
            <w:r w:rsidRPr="00546583">
              <w:rPr>
                <w:rFonts w:ascii="Times New Roman" w:eastAsia="Times New Roman" w:hAnsi="Times New Roman" w:cs="Times New Roman"/>
                <w:caps/>
                <w:sz w:val="28"/>
                <w:szCs w:val="28"/>
                <w:lang w:eastAsia="ru-RU"/>
              </w:rPr>
              <w:t>Введение</w:t>
            </w:r>
            <w:r w:rsidRPr="00BF6344">
              <w:rPr>
                <w:rFonts w:ascii="Times New Roman" w:eastAsia="Times New Roman" w:hAnsi="Times New Roman" w:cs="Times New Roman"/>
                <w:sz w:val="28"/>
                <w:szCs w:val="28"/>
                <w:lang w:eastAsia="ru-RU"/>
              </w:rPr>
              <w:t>………………………………………………………………………</w:t>
            </w:r>
            <w:r w:rsidR="00C363F8">
              <w:rPr>
                <w:rFonts w:ascii="Times New Roman" w:eastAsia="Times New Roman" w:hAnsi="Times New Roman" w:cs="Times New Roman"/>
                <w:sz w:val="28"/>
                <w:szCs w:val="28"/>
                <w:lang w:eastAsia="ru-RU"/>
              </w:rPr>
              <w:t>..</w:t>
            </w:r>
            <w:r w:rsidRPr="00BF6344">
              <w:rPr>
                <w:rFonts w:ascii="Times New Roman" w:eastAsia="Times New Roman" w:hAnsi="Times New Roman" w:cs="Times New Roman"/>
                <w:sz w:val="28"/>
                <w:szCs w:val="28"/>
                <w:lang w:eastAsia="ru-RU"/>
              </w:rPr>
              <w:t>3</w:t>
            </w:r>
          </w:p>
        </w:tc>
      </w:tr>
      <w:tr w:rsidR="00BF6344" w:rsidRPr="00BF6344" w:rsidTr="008D521B">
        <w:trPr>
          <w:trHeight w:val="676"/>
          <w:tblCellSpacing w:w="0" w:type="dxa"/>
          <w:jc w:val="center"/>
        </w:trPr>
        <w:tc>
          <w:tcPr>
            <w:tcW w:w="9495" w:type="dxa"/>
            <w:gridSpan w:val="2"/>
            <w:hideMark/>
          </w:tcPr>
          <w:p w:rsidR="00B960BF" w:rsidRPr="00BF6344" w:rsidRDefault="000E0635" w:rsidP="00DB4637">
            <w:pPr>
              <w:spacing w:after="0" w:line="360" w:lineRule="auto"/>
              <w:rPr>
                <w:rFonts w:ascii="Times New Roman" w:hAnsi="Times New Roman" w:cs="Times New Roman"/>
                <w:bCs/>
                <w:sz w:val="28"/>
                <w:szCs w:val="28"/>
              </w:rPr>
            </w:pPr>
            <w:r w:rsidRPr="00BF6344">
              <w:rPr>
                <w:rFonts w:ascii="Times New Roman" w:hAnsi="Times New Roman" w:cs="Times New Roman"/>
                <w:sz w:val="28"/>
                <w:szCs w:val="28"/>
              </w:rPr>
              <w:t>ГЛАВА</w:t>
            </w:r>
            <w:r w:rsidR="00E03E34" w:rsidRPr="00BF6344">
              <w:rPr>
                <w:rFonts w:ascii="Times New Roman" w:hAnsi="Times New Roman" w:cs="Times New Roman"/>
                <w:sz w:val="28"/>
                <w:szCs w:val="28"/>
              </w:rPr>
              <w:t xml:space="preserve"> 1.</w:t>
            </w:r>
            <w:r w:rsidR="00B96F8D" w:rsidRPr="00BF6344">
              <w:rPr>
                <w:rFonts w:ascii="Times New Roman" w:eastAsia="Times New Roman" w:hAnsi="Times New Roman" w:cs="Times New Roman"/>
                <w:bCs/>
                <w:sz w:val="28"/>
                <w:szCs w:val="28"/>
                <w:lang w:eastAsia="ru-RU"/>
              </w:rPr>
              <w:t xml:space="preserve"> </w:t>
            </w:r>
            <w:r w:rsidR="00DB4637">
              <w:rPr>
                <w:rFonts w:ascii="Times New Roman" w:hAnsi="Times New Roman" w:cs="Times New Roman"/>
                <w:color w:val="000000"/>
                <w:sz w:val="28"/>
                <w:szCs w:val="28"/>
              </w:rPr>
              <w:t>ПОНЯТИЕ И ВИДЫ КРИМИНАЛИСТИЧЕСКОЙ ВЕРСИИ</w:t>
            </w:r>
            <w:r w:rsidR="00B96F8D" w:rsidRPr="00BF6344">
              <w:rPr>
                <w:rFonts w:ascii="Times New Roman" w:hAnsi="Times New Roman" w:cs="Times New Roman"/>
                <w:bCs/>
                <w:sz w:val="28"/>
                <w:szCs w:val="28"/>
              </w:rPr>
              <w:t>…………</w:t>
            </w:r>
            <w:r w:rsidR="00C363F8">
              <w:rPr>
                <w:rFonts w:ascii="Times New Roman" w:hAnsi="Times New Roman" w:cs="Times New Roman"/>
                <w:bCs/>
                <w:sz w:val="28"/>
                <w:szCs w:val="28"/>
              </w:rPr>
              <w:t>………………………….………………………………….</w:t>
            </w:r>
            <w:r w:rsidR="00B96F8D" w:rsidRPr="00BF6344">
              <w:rPr>
                <w:rFonts w:ascii="Times New Roman" w:hAnsi="Times New Roman" w:cs="Times New Roman"/>
                <w:bCs/>
                <w:sz w:val="28"/>
                <w:szCs w:val="28"/>
              </w:rPr>
              <w:t>...</w:t>
            </w:r>
            <w:r w:rsidR="00C363F8">
              <w:rPr>
                <w:rFonts w:ascii="Times New Roman" w:hAnsi="Times New Roman" w:cs="Times New Roman"/>
                <w:bCs/>
                <w:sz w:val="28"/>
                <w:szCs w:val="28"/>
              </w:rPr>
              <w:t>..</w:t>
            </w:r>
            <w:r w:rsidR="00C363F8">
              <w:rPr>
                <w:rFonts w:ascii="Times New Roman" w:hAnsi="Times New Roman" w:cs="Times New Roman"/>
                <w:sz w:val="28"/>
                <w:szCs w:val="28"/>
              </w:rPr>
              <w:t>4</w:t>
            </w:r>
          </w:p>
        </w:tc>
      </w:tr>
      <w:tr w:rsidR="00C363F8" w:rsidRPr="00BF6344" w:rsidTr="003329C7">
        <w:trPr>
          <w:trHeight w:val="20"/>
          <w:tblCellSpacing w:w="0" w:type="dxa"/>
          <w:jc w:val="center"/>
        </w:trPr>
        <w:tc>
          <w:tcPr>
            <w:tcW w:w="663" w:type="dxa"/>
            <w:hideMark/>
          </w:tcPr>
          <w:p w:rsidR="00B960BF" w:rsidRPr="00BF6344" w:rsidRDefault="00BE34B7" w:rsidP="00BE34B7">
            <w:pPr>
              <w:spacing w:before="100" w:beforeAutospacing="1" w:after="0"/>
              <w:rPr>
                <w:rFonts w:ascii="Times New Roman" w:eastAsia="Times New Roman" w:hAnsi="Times New Roman" w:cs="Times New Roman"/>
                <w:sz w:val="28"/>
                <w:szCs w:val="28"/>
                <w:lang w:eastAsia="ru-RU"/>
              </w:rPr>
            </w:pPr>
            <w:r w:rsidRPr="00BF6344">
              <w:rPr>
                <w:rFonts w:ascii="Times New Roman" w:eastAsia="Times New Roman" w:hAnsi="Times New Roman" w:cs="Times New Roman"/>
                <w:sz w:val="28"/>
                <w:szCs w:val="28"/>
                <w:lang w:eastAsia="ru-RU"/>
              </w:rPr>
              <w:t xml:space="preserve"> </w:t>
            </w:r>
            <w:r w:rsidR="00B960BF" w:rsidRPr="00BF6344">
              <w:rPr>
                <w:rFonts w:ascii="Times New Roman" w:eastAsia="Times New Roman" w:hAnsi="Times New Roman" w:cs="Times New Roman"/>
                <w:sz w:val="28"/>
                <w:szCs w:val="28"/>
                <w:lang w:eastAsia="ru-RU"/>
              </w:rPr>
              <w:t>1.1</w:t>
            </w:r>
          </w:p>
        </w:tc>
        <w:tc>
          <w:tcPr>
            <w:tcW w:w="8832" w:type="dxa"/>
            <w:hideMark/>
          </w:tcPr>
          <w:p w:rsidR="00B960BF" w:rsidRPr="00BF6344" w:rsidRDefault="00DB4637" w:rsidP="001E7CBC">
            <w:pPr>
              <w:spacing w:after="0" w:line="360" w:lineRule="auto"/>
              <w:rPr>
                <w:rFonts w:ascii="Times New Roman" w:hAnsi="Times New Roman" w:cs="Times New Roman"/>
                <w:bCs/>
                <w:sz w:val="28"/>
                <w:szCs w:val="28"/>
              </w:rPr>
            </w:pPr>
            <w:r>
              <w:rPr>
                <w:rFonts w:ascii="Times New Roman" w:hAnsi="Times New Roman" w:cs="Times New Roman"/>
                <w:bCs/>
                <w:sz w:val="28"/>
                <w:szCs w:val="28"/>
              </w:rPr>
              <w:t>Понятие криминалистической версии</w:t>
            </w:r>
            <w:r w:rsidR="00DE4352" w:rsidRPr="00BF6344">
              <w:rPr>
                <w:rFonts w:ascii="Times New Roman" w:hAnsi="Times New Roman" w:cs="Times New Roman"/>
                <w:sz w:val="28"/>
                <w:szCs w:val="28"/>
              </w:rPr>
              <w:t>…</w:t>
            </w:r>
            <w:r w:rsidR="0085773F" w:rsidRPr="00BF6344">
              <w:rPr>
                <w:rFonts w:ascii="Times New Roman" w:hAnsi="Times New Roman" w:cs="Times New Roman"/>
                <w:sz w:val="28"/>
                <w:szCs w:val="28"/>
              </w:rPr>
              <w:t>..</w:t>
            </w:r>
            <w:r w:rsidR="00DE4352" w:rsidRPr="00BF6344">
              <w:rPr>
                <w:rFonts w:ascii="Times New Roman" w:hAnsi="Times New Roman" w:cs="Times New Roman"/>
                <w:sz w:val="28"/>
                <w:szCs w:val="28"/>
              </w:rPr>
              <w:t>.</w:t>
            </w:r>
            <w:r w:rsidR="00C915C7" w:rsidRPr="00BF6344">
              <w:rPr>
                <w:rFonts w:ascii="Times New Roman" w:hAnsi="Times New Roman" w:cs="Times New Roman"/>
                <w:sz w:val="28"/>
                <w:szCs w:val="28"/>
                <w:shd w:val="clear" w:color="auto" w:fill="FFFFFF"/>
              </w:rPr>
              <w:t>..</w:t>
            </w:r>
            <w:r w:rsidR="00B96F8D" w:rsidRPr="00BF6344">
              <w:rPr>
                <w:rFonts w:ascii="Times New Roman" w:hAnsi="Times New Roman" w:cs="Times New Roman"/>
                <w:sz w:val="28"/>
                <w:szCs w:val="28"/>
                <w:shd w:val="clear" w:color="auto" w:fill="FFFFFF"/>
              </w:rPr>
              <w:t>.............</w:t>
            </w:r>
            <w:r w:rsidR="001E7CBC">
              <w:rPr>
                <w:rFonts w:ascii="Times New Roman" w:hAnsi="Times New Roman" w:cs="Times New Roman"/>
                <w:sz w:val="28"/>
                <w:szCs w:val="28"/>
                <w:shd w:val="clear" w:color="auto" w:fill="FFFFFF"/>
              </w:rPr>
              <w:t>.....</w:t>
            </w:r>
            <w:r w:rsidR="00B96F8D" w:rsidRPr="00BF6344">
              <w:rPr>
                <w:rFonts w:ascii="Times New Roman" w:hAnsi="Times New Roman" w:cs="Times New Roman"/>
                <w:sz w:val="28"/>
                <w:szCs w:val="28"/>
                <w:shd w:val="clear" w:color="auto" w:fill="FFFFFF"/>
              </w:rPr>
              <w:t>....</w:t>
            </w:r>
            <w:r w:rsidR="00C915C7" w:rsidRPr="00BF6344">
              <w:rPr>
                <w:rFonts w:ascii="Times New Roman" w:hAnsi="Times New Roman" w:cs="Times New Roman"/>
                <w:sz w:val="28"/>
                <w:szCs w:val="28"/>
                <w:shd w:val="clear" w:color="auto" w:fill="FFFFFF"/>
              </w:rPr>
              <w:t>…</w:t>
            </w:r>
            <w:r w:rsidR="00750535" w:rsidRPr="00BF6344">
              <w:rPr>
                <w:rFonts w:ascii="Times New Roman" w:hAnsi="Times New Roman" w:cs="Times New Roman"/>
                <w:sz w:val="28"/>
                <w:szCs w:val="28"/>
                <w:shd w:val="clear" w:color="auto" w:fill="FFFFFF"/>
              </w:rPr>
              <w:t>…</w:t>
            </w:r>
            <w:r w:rsidR="00C363F8">
              <w:rPr>
                <w:rFonts w:ascii="Times New Roman" w:hAnsi="Times New Roman" w:cs="Times New Roman"/>
                <w:sz w:val="28"/>
                <w:szCs w:val="28"/>
                <w:shd w:val="clear" w:color="auto" w:fill="FFFFFF"/>
              </w:rPr>
              <w:t>…</w:t>
            </w:r>
            <w:r w:rsidR="00750535" w:rsidRPr="00BF6344">
              <w:rPr>
                <w:rFonts w:ascii="Times New Roman" w:hAnsi="Times New Roman" w:cs="Times New Roman"/>
                <w:sz w:val="28"/>
                <w:szCs w:val="28"/>
                <w:shd w:val="clear" w:color="auto" w:fill="FFFFFF"/>
              </w:rPr>
              <w:t>…..</w:t>
            </w:r>
            <w:r w:rsidR="00175790" w:rsidRPr="00BF6344">
              <w:rPr>
                <w:rFonts w:ascii="Times New Roman" w:hAnsi="Times New Roman" w:cs="Times New Roman"/>
                <w:sz w:val="28"/>
                <w:szCs w:val="28"/>
                <w:shd w:val="clear" w:color="auto" w:fill="FFFFFF"/>
              </w:rPr>
              <w:t>……</w:t>
            </w:r>
            <w:r w:rsidR="00C363F8">
              <w:rPr>
                <w:rFonts w:ascii="Times New Roman" w:hAnsi="Times New Roman" w:cs="Times New Roman"/>
                <w:sz w:val="28"/>
                <w:szCs w:val="28"/>
                <w:shd w:val="clear" w:color="auto" w:fill="FFFFFF"/>
              </w:rPr>
              <w:t>..4</w:t>
            </w:r>
          </w:p>
        </w:tc>
      </w:tr>
      <w:tr w:rsidR="00C363F8" w:rsidRPr="00BF6344" w:rsidTr="003329C7">
        <w:trPr>
          <w:trHeight w:val="220"/>
          <w:tblCellSpacing w:w="0" w:type="dxa"/>
          <w:jc w:val="center"/>
        </w:trPr>
        <w:tc>
          <w:tcPr>
            <w:tcW w:w="663" w:type="dxa"/>
            <w:hideMark/>
          </w:tcPr>
          <w:p w:rsidR="00B960BF" w:rsidRPr="00BF6344" w:rsidRDefault="00BE34B7" w:rsidP="00BE34B7">
            <w:pPr>
              <w:spacing w:before="100" w:beforeAutospacing="1" w:after="0"/>
              <w:rPr>
                <w:rFonts w:ascii="Times New Roman" w:eastAsia="Times New Roman" w:hAnsi="Times New Roman" w:cs="Times New Roman"/>
                <w:sz w:val="28"/>
                <w:szCs w:val="28"/>
                <w:lang w:eastAsia="ru-RU"/>
              </w:rPr>
            </w:pPr>
            <w:r w:rsidRPr="00BF6344">
              <w:rPr>
                <w:rFonts w:ascii="Times New Roman" w:eastAsia="Times New Roman" w:hAnsi="Times New Roman" w:cs="Times New Roman"/>
                <w:sz w:val="28"/>
                <w:szCs w:val="28"/>
                <w:lang w:eastAsia="ru-RU"/>
              </w:rPr>
              <w:t xml:space="preserve"> </w:t>
            </w:r>
            <w:r w:rsidR="00B960BF" w:rsidRPr="00BF6344">
              <w:rPr>
                <w:rFonts w:ascii="Times New Roman" w:eastAsia="Times New Roman" w:hAnsi="Times New Roman" w:cs="Times New Roman"/>
                <w:sz w:val="28"/>
                <w:szCs w:val="28"/>
                <w:lang w:eastAsia="ru-RU"/>
              </w:rPr>
              <w:t xml:space="preserve">1.2 </w:t>
            </w:r>
          </w:p>
        </w:tc>
        <w:tc>
          <w:tcPr>
            <w:tcW w:w="8832" w:type="dxa"/>
            <w:hideMark/>
          </w:tcPr>
          <w:p w:rsidR="00B960BF" w:rsidRPr="00BF6344" w:rsidRDefault="00DB4637" w:rsidP="00C363F8">
            <w:pPr>
              <w:spacing w:after="0" w:line="360" w:lineRule="auto"/>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Роль криминалистических версий при установлении причинности</w:t>
            </w:r>
            <w:r w:rsidR="00750535" w:rsidRPr="00BF6344">
              <w:rPr>
                <w:rFonts w:ascii="Times New Roman" w:eastAsia="Times New Roman" w:hAnsi="Times New Roman" w:cs="Times New Roman"/>
                <w:bCs/>
                <w:sz w:val="28"/>
                <w:szCs w:val="28"/>
                <w:lang w:eastAsia="ru-RU"/>
              </w:rPr>
              <w:t>…………………………</w:t>
            </w:r>
            <w:r w:rsidR="00C363F8">
              <w:rPr>
                <w:rFonts w:ascii="Times New Roman" w:eastAsia="Times New Roman" w:hAnsi="Times New Roman" w:cs="Times New Roman"/>
                <w:bCs/>
                <w:sz w:val="28"/>
                <w:szCs w:val="28"/>
                <w:lang w:eastAsia="ru-RU"/>
              </w:rPr>
              <w:t>………………………………………</w:t>
            </w:r>
            <w:r w:rsidR="007C612A" w:rsidRPr="00BF6344">
              <w:rPr>
                <w:rFonts w:ascii="Times New Roman" w:eastAsia="Times New Roman" w:hAnsi="Times New Roman" w:cs="Times New Roman"/>
                <w:bCs/>
                <w:sz w:val="28"/>
                <w:szCs w:val="28"/>
                <w:lang w:eastAsia="ru-RU"/>
              </w:rPr>
              <w:t>.</w:t>
            </w:r>
            <w:r w:rsidR="00C363F8">
              <w:rPr>
                <w:rFonts w:ascii="Times New Roman" w:eastAsia="Times New Roman" w:hAnsi="Times New Roman" w:cs="Times New Roman"/>
                <w:bCs/>
                <w:sz w:val="28"/>
                <w:szCs w:val="28"/>
                <w:lang w:eastAsia="ru-RU"/>
              </w:rPr>
              <w:t>7</w:t>
            </w:r>
          </w:p>
        </w:tc>
      </w:tr>
      <w:tr w:rsidR="00BF6344" w:rsidRPr="00BF6344" w:rsidTr="00F35309">
        <w:trPr>
          <w:trHeight w:val="542"/>
          <w:tblCellSpacing w:w="0" w:type="dxa"/>
          <w:jc w:val="center"/>
        </w:trPr>
        <w:tc>
          <w:tcPr>
            <w:tcW w:w="9495" w:type="dxa"/>
            <w:gridSpan w:val="2"/>
            <w:hideMark/>
          </w:tcPr>
          <w:p w:rsidR="00B960BF" w:rsidRPr="00BF6344" w:rsidRDefault="000E0635" w:rsidP="00C363F8">
            <w:pPr>
              <w:spacing w:after="0" w:line="360" w:lineRule="auto"/>
              <w:rPr>
                <w:rFonts w:ascii="Times New Roman" w:eastAsia="Times New Roman" w:hAnsi="Times New Roman" w:cs="Times New Roman"/>
                <w:kern w:val="36"/>
                <w:sz w:val="28"/>
                <w:szCs w:val="28"/>
                <w:lang w:eastAsia="ru-RU"/>
              </w:rPr>
            </w:pPr>
            <w:r w:rsidRPr="00BF6344">
              <w:rPr>
                <w:rFonts w:ascii="Times New Roman" w:hAnsi="Times New Roman" w:cs="Times New Roman"/>
                <w:sz w:val="28"/>
                <w:szCs w:val="28"/>
              </w:rPr>
              <w:t xml:space="preserve">ГЛАВА </w:t>
            </w:r>
            <w:r w:rsidR="00CE682F" w:rsidRPr="00BF6344">
              <w:rPr>
                <w:rFonts w:ascii="Times New Roman" w:hAnsi="Times New Roman" w:cs="Times New Roman"/>
                <w:sz w:val="28"/>
                <w:szCs w:val="28"/>
              </w:rPr>
              <w:t>2.</w:t>
            </w:r>
            <w:r w:rsidR="00567A21" w:rsidRPr="00BF6344">
              <w:rPr>
                <w:rFonts w:ascii="Times New Roman" w:eastAsia="Times New Roman" w:hAnsi="Times New Roman" w:cs="Times New Roman"/>
                <w:kern w:val="36"/>
                <w:sz w:val="28"/>
                <w:szCs w:val="28"/>
                <w:lang w:eastAsia="ru-RU"/>
              </w:rPr>
              <w:t xml:space="preserve"> </w:t>
            </w:r>
            <w:r w:rsidR="00DB4637">
              <w:rPr>
                <w:rFonts w:ascii="Times New Roman" w:eastAsia="Times New Roman" w:hAnsi="Times New Roman" w:cs="Times New Roman"/>
                <w:kern w:val="36"/>
                <w:sz w:val="28"/>
                <w:szCs w:val="28"/>
                <w:lang w:eastAsia="ru-RU"/>
              </w:rPr>
              <w:t xml:space="preserve">ПОНЯТИЕ И ПРИНЦИПЫ ПЛАНИРОВАНИЯ РАССЛЕДОВАНИЯ </w:t>
            </w:r>
            <w:r w:rsidR="00A04340" w:rsidRPr="00BF6344">
              <w:rPr>
                <w:rFonts w:ascii="Times New Roman" w:eastAsia="Times New Roman" w:hAnsi="Times New Roman" w:cs="Times New Roman"/>
                <w:kern w:val="36"/>
                <w:sz w:val="28"/>
                <w:szCs w:val="28"/>
                <w:lang w:eastAsia="ru-RU"/>
              </w:rPr>
              <w:t>……</w:t>
            </w:r>
            <w:r w:rsidR="008D521B" w:rsidRPr="00BF6344">
              <w:rPr>
                <w:rFonts w:ascii="Times New Roman" w:hAnsi="Times New Roman" w:cs="Times New Roman"/>
                <w:sz w:val="28"/>
                <w:szCs w:val="28"/>
              </w:rPr>
              <w:t>…………….…</w:t>
            </w:r>
            <w:r w:rsidR="00C363F8">
              <w:rPr>
                <w:rFonts w:ascii="Times New Roman" w:eastAsia="Times New Roman" w:hAnsi="Times New Roman" w:cs="Times New Roman"/>
                <w:kern w:val="36"/>
                <w:sz w:val="28"/>
                <w:szCs w:val="28"/>
                <w:lang w:eastAsia="ru-RU"/>
              </w:rPr>
              <w:t>………………………………………14</w:t>
            </w:r>
          </w:p>
        </w:tc>
      </w:tr>
      <w:tr w:rsidR="00C363F8" w:rsidRPr="00BF6344" w:rsidTr="003329C7">
        <w:trPr>
          <w:trHeight w:val="20"/>
          <w:tblCellSpacing w:w="0" w:type="dxa"/>
          <w:jc w:val="center"/>
        </w:trPr>
        <w:tc>
          <w:tcPr>
            <w:tcW w:w="663" w:type="dxa"/>
            <w:hideMark/>
          </w:tcPr>
          <w:p w:rsidR="00B960BF" w:rsidRPr="00BF6344" w:rsidRDefault="00B61BEF" w:rsidP="006D0435">
            <w:pPr>
              <w:spacing w:before="100" w:beforeAutospacing="1" w:after="0"/>
              <w:jc w:val="right"/>
              <w:rPr>
                <w:rFonts w:ascii="Times New Roman" w:eastAsia="Times New Roman" w:hAnsi="Times New Roman" w:cs="Times New Roman"/>
                <w:sz w:val="28"/>
                <w:szCs w:val="28"/>
                <w:lang w:eastAsia="ru-RU"/>
              </w:rPr>
            </w:pPr>
            <w:r w:rsidRPr="00BF6344">
              <w:rPr>
                <w:rFonts w:ascii="Times New Roman" w:eastAsia="Times New Roman" w:hAnsi="Times New Roman" w:cs="Times New Roman"/>
                <w:sz w:val="28"/>
                <w:szCs w:val="28"/>
                <w:lang w:eastAsia="ru-RU"/>
              </w:rPr>
              <w:t>2.</w:t>
            </w:r>
            <w:r w:rsidR="00B960BF" w:rsidRPr="00BF6344">
              <w:rPr>
                <w:rFonts w:ascii="Times New Roman" w:eastAsia="Times New Roman" w:hAnsi="Times New Roman" w:cs="Times New Roman"/>
                <w:sz w:val="28"/>
                <w:szCs w:val="28"/>
                <w:lang w:eastAsia="ru-RU"/>
              </w:rPr>
              <w:t>1</w:t>
            </w:r>
          </w:p>
        </w:tc>
        <w:tc>
          <w:tcPr>
            <w:tcW w:w="8832" w:type="dxa"/>
            <w:hideMark/>
          </w:tcPr>
          <w:p w:rsidR="00B960BF" w:rsidRPr="00A15BFD" w:rsidRDefault="00DB4637" w:rsidP="00C363F8">
            <w:pPr>
              <w:spacing w:after="0" w:line="360" w:lineRule="auto"/>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Планирование расследования преступлений содержание понятия и проблемы организации </w:t>
            </w:r>
            <w:r w:rsidR="00A15BFD" w:rsidRPr="00A15BFD">
              <w:rPr>
                <w:rFonts w:ascii="Times New Roman" w:eastAsia="Times New Roman" w:hAnsi="Times New Roman" w:cs="Times New Roman"/>
                <w:bCs/>
                <w:sz w:val="28"/>
                <w:szCs w:val="28"/>
                <w:lang w:eastAsia="ru-RU"/>
              </w:rPr>
              <w:t>…</w:t>
            </w:r>
            <w:r w:rsidR="00D149FE">
              <w:rPr>
                <w:rFonts w:ascii="Times New Roman" w:eastAsia="Times New Roman" w:hAnsi="Times New Roman" w:cs="Times New Roman"/>
                <w:bCs/>
                <w:sz w:val="28"/>
                <w:szCs w:val="28"/>
                <w:lang w:eastAsia="ru-RU"/>
              </w:rPr>
              <w:t>………………</w:t>
            </w:r>
            <w:r w:rsidR="00A15BFD" w:rsidRPr="00A15BFD">
              <w:rPr>
                <w:rFonts w:ascii="Times New Roman" w:eastAsia="Times New Roman" w:hAnsi="Times New Roman" w:cs="Times New Roman"/>
                <w:bCs/>
                <w:sz w:val="28"/>
                <w:szCs w:val="28"/>
                <w:lang w:eastAsia="ru-RU"/>
              </w:rPr>
              <w:t>…</w:t>
            </w:r>
            <w:r w:rsidR="00A15BFD">
              <w:rPr>
                <w:rFonts w:ascii="Times New Roman" w:eastAsia="Times New Roman" w:hAnsi="Times New Roman" w:cs="Times New Roman"/>
                <w:bCs/>
                <w:sz w:val="28"/>
                <w:szCs w:val="28"/>
                <w:lang w:eastAsia="ru-RU"/>
              </w:rPr>
              <w:t>…………</w:t>
            </w:r>
            <w:r w:rsidR="00C363F8">
              <w:rPr>
                <w:rFonts w:ascii="Times New Roman" w:eastAsia="Times New Roman" w:hAnsi="Times New Roman" w:cs="Times New Roman"/>
                <w:bCs/>
                <w:sz w:val="28"/>
                <w:szCs w:val="28"/>
                <w:lang w:eastAsia="ru-RU"/>
              </w:rPr>
              <w:t>………………...</w:t>
            </w:r>
            <w:r w:rsidR="00A15BFD">
              <w:rPr>
                <w:rFonts w:ascii="Times New Roman" w:eastAsia="Times New Roman" w:hAnsi="Times New Roman" w:cs="Times New Roman"/>
                <w:bCs/>
                <w:sz w:val="28"/>
                <w:szCs w:val="28"/>
                <w:lang w:eastAsia="ru-RU"/>
              </w:rPr>
              <w:t>…</w:t>
            </w:r>
            <w:r w:rsidR="00A15BFD" w:rsidRPr="00A15BFD">
              <w:rPr>
                <w:rFonts w:ascii="Times New Roman" w:eastAsia="Times New Roman" w:hAnsi="Times New Roman" w:cs="Times New Roman"/>
                <w:bCs/>
                <w:sz w:val="28"/>
                <w:szCs w:val="28"/>
                <w:lang w:eastAsia="ru-RU"/>
              </w:rPr>
              <w:t>.</w:t>
            </w:r>
            <w:r w:rsidR="00C363F8">
              <w:rPr>
                <w:rFonts w:ascii="Times New Roman" w:eastAsia="Times New Roman" w:hAnsi="Times New Roman" w:cs="Times New Roman"/>
                <w:sz w:val="28"/>
                <w:szCs w:val="28"/>
                <w:lang w:eastAsia="ru-RU"/>
              </w:rPr>
              <w:t>14</w:t>
            </w:r>
          </w:p>
        </w:tc>
      </w:tr>
      <w:tr w:rsidR="00BF6344" w:rsidRPr="00BF6344" w:rsidTr="003329C7">
        <w:trPr>
          <w:tblCellSpacing w:w="0" w:type="dxa"/>
          <w:jc w:val="center"/>
        </w:trPr>
        <w:tc>
          <w:tcPr>
            <w:tcW w:w="9495" w:type="dxa"/>
            <w:gridSpan w:val="2"/>
            <w:hideMark/>
          </w:tcPr>
          <w:p w:rsidR="00DE4352" w:rsidRDefault="00A15BFD" w:rsidP="00DB4637">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2.2 </w:t>
            </w:r>
            <w:r w:rsidR="00D149FE">
              <w:rPr>
                <w:rFonts w:ascii="Times New Roman" w:eastAsia="Times New Roman" w:hAnsi="Times New Roman" w:cs="Times New Roman"/>
                <w:sz w:val="28"/>
                <w:szCs w:val="28"/>
                <w:lang w:eastAsia="ru-RU"/>
              </w:rPr>
              <w:t xml:space="preserve">  </w:t>
            </w:r>
            <w:r w:rsidR="00DB4637">
              <w:rPr>
                <w:rFonts w:ascii="Times New Roman" w:eastAsia="Times New Roman" w:hAnsi="Times New Roman" w:cs="Times New Roman"/>
                <w:sz w:val="28"/>
                <w:szCs w:val="28"/>
                <w:lang w:eastAsia="ru-RU"/>
              </w:rPr>
              <w:t>Планирование как необходимая составляющая расследования преступления</w:t>
            </w:r>
            <w:r w:rsidR="00B722D8">
              <w:rPr>
                <w:rFonts w:ascii="Times New Roman" w:eastAsia="Times New Roman" w:hAnsi="Times New Roman" w:cs="Times New Roman"/>
                <w:sz w:val="28"/>
                <w:szCs w:val="28"/>
                <w:lang w:eastAsia="ru-RU"/>
              </w:rPr>
              <w:t>...........................................................................................</w:t>
            </w:r>
            <w:r w:rsidR="00567A21" w:rsidRPr="00BF6344">
              <w:rPr>
                <w:rFonts w:ascii="Times New Roman" w:eastAsia="Times New Roman" w:hAnsi="Times New Roman" w:cs="Times New Roman"/>
                <w:sz w:val="28"/>
                <w:szCs w:val="28"/>
                <w:lang w:eastAsia="ru-RU"/>
              </w:rPr>
              <w:t>..</w:t>
            </w:r>
            <w:r w:rsidR="00C363F8">
              <w:rPr>
                <w:rFonts w:ascii="Times New Roman" w:eastAsia="Times New Roman" w:hAnsi="Times New Roman" w:cs="Times New Roman"/>
                <w:sz w:val="28"/>
                <w:szCs w:val="28"/>
                <w:lang w:eastAsia="ru-RU"/>
              </w:rPr>
              <w:t>.............18</w:t>
            </w:r>
          </w:p>
          <w:p w:rsidR="00A15BFD" w:rsidRPr="00BF6344" w:rsidRDefault="00A15BFD" w:rsidP="00C363F8">
            <w:pPr>
              <w:spacing w:before="100" w:beforeAutospacing="1" w:after="0" w:line="360" w:lineRule="auto"/>
              <w:rPr>
                <w:rFonts w:ascii="Times New Roman" w:eastAsia="Times New Roman" w:hAnsi="Times New Roman" w:cs="Times New Roman"/>
                <w:sz w:val="28"/>
                <w:szCs w:val="28"/>
                <w:lang w:eastAsia="ru-RU"/>
              </w:rPr>
            </w:pPr>
            <w:r w:rsidRPr="00546583">
              <w:rPr>
                <w:rFonts w:ascii="Times New Roman" w:eastAsia="Times New Roman" w:hAnsi="Times New Roman" w:cs="Times New Roman"/>
                <w:caps/>
                <w:sz w:val="28"/>
                <w:szCs w:val="28"/>
                <w:lang w:eastAsia="ru-RU"/>
              </w:rPr>
              <w:t>Заключение</w:t>
            </w:r>
            <w:r>
              <w:rPr>
                <w:rFonts w:ascii="Times New Roman" w:eastAsia="Times New Roman" w:hAnsi="Times New Roman" w:cs="Times New Roman"/>
                <w:sz w:val="28"/>
                <w:szCs w:val="28"/>
                <w:lang w:eastAsia="ru-RU"/>
              </w:rPr>
              <w:t>………………………………………………………</w:t>
            </w:r>
            <w:r w:rsidR="00A10BCA">
              <w:rPr>
                <w:rFonts w:ascii="Times New Roman" w:eastAsia="Times New Roman" w:hAnsi="Times New Roman" w:cs="Times New Roman"/>
                <w:sz w:val="28"/>
                <w:szCs w:val="28"/>
                <w:lang w:eastAsia="ru-RU"/>
              </w:rPr>
              <w:t>………</w:t>
            </w:r>
            <w:r w:rsidR="00546583">
              <w:rPr>
                <w:rFonts w:ascii="Times New Roman" w:eastAsia="Times New Roman" w:hAnsi="Times New Roman" w:cs="Times New Roman"/>
                <w:sz w:val="28"/>
                <w:szCs w:val="28"/>
                <w:lang w:eastAsia="ru-RU"/>
              </w:rPr>
              <w:t>…</w:t>
            </w:r>
            <w:r w:rsidR="00C363F8">
              <w:rPr>
                <w:rFonts w:ascii="Times New Roman" w:eastAsia="Times New Roman" w:hAnsi="Times New Roman" w:cs="Times New Roman"/>
                <w:sz w:val="28"/>
                <w:szCs w:val="28"/>
                <w:lang w:eastAsia="ru-RU"/>
              </w:rPr>
              <w:t>.</w:t>
            </w:r>
            <w:r w:rsidR="00A10BCA">
              <w:rPr>
                <w:rFonts w:ascii="Times New Roman" w:eastAsia="Times New Roman" w:hAnsi="Times New Roman" w:cs="Times New Roman"/>
                <w:sz w:val="28"/>
                <w:szCs w:val="28"/>
                <w:lang w:eastAsia="ru-RU"/>
              </w:rPr>
              <w:t>2</w:t>
            </w:r>
            <w:r w:rsidR="00C363F8">
              <w:rPr>
                <w:rFonts w:ascii="Times New Roman" w:eastAsia="Times New Roman" w:hAnsi="Times New Roman" w:cs="Times New Roman"/>
                <w:sz w:val="28"/>
                <w:szCs w:val="28"/>
                <w:lang w:eastAsia="ru-RU"/>
              </w:rPr>
              <w:t>1</w:t>
            </w:r>
          </w:p>
        </w:tc>
      </w:tr>
      <w:tr w:rsidR="00BF6344" w:rsidRPr="00BF6344" w:rsidTr="003329C7">
        <w:trPr>
          <w:trHeight w:val="330"/>
          <w:tblCellSpacing w:w="0" w:type="dxa"/>
          <w:jc w:val="center"/>
        </w:trPr>
        <w:tc>
          <w:tcPr>
            <w:tcW w:w="9495" w:type="dxa"/>
            <w:gridSpan w:val="2"/>
            <w:hideMark/>
          </w:tcPr>
          <w:p w:rsidR="00B960BF" w:rsidRPr="00BF6344" w:rsidRDefault="00B960BF" w:rsidP="006A6577">
            <w:pPr>
              <w:spacing w:before="100" w:beforeAutospacing="1" w:after="0" w:line="360" w:lineRule="auto"/>
              <w:rPr>
                <w:rFonts w:ascii="Times New Roman" w:eastAsia="Times New Roman" w:hAnsi="Times New Roman" w:cs="Times New Roman"/>
                <w:sz w:val="28"/>
                <w:szCs w:val="28"/>
                <w:lang w:eastAsia="ru-RU"/>
              </w:rPr>
            </w:pPr>
            <w:r w:rsidRPr="00546583">
              <w:rPr>
                <w:rFonts w:ascii="Times New Roman" w:eastAsia="Times New Roman" w:hAnsi="Times New Roman" w:cs="Times New Roman"/>
                <w:caps/>
                <w:sz w:val="28"/>
                <w:szCs w:val="28"/>
                <w:lang w:eastAsia="ru-RU"/>
              </w:rPr>
              <w:t>Библиографический список</w:t>
            </w:r>
            <w:r w:rsidRPr="00BF6344">
              <w:rPr>
                <w:rFonts w:ascii="Times New Roman" w:eastAsia="Times New Roman" w:hAnsi="Times New Roman" w:cs="Times New Roman"/>
                <w:sz w:val="28"/>
                <w:szCs w:val="28"/>
                <w:lang w:eastAsia="ru-RU"/>
              </w:rPr>
              <w:t>……………………</w:t>
            </w:r>
            <w:r w:rsidR="00546583">
              <w:rPr>
                <w:rFonts w:ascii="Times New Roman" w:eastAsia="Times New Roman" w:hAnsi="Times New Roman" w:cs="Times New Roman"/>
                <w:sz w:val="28"/>
                <w:szCs w:val="28"/>
                <w:lang w:eastAsia="ru-RU"/>
              </w:rPr>
              <w:t>………….</w:t>
            </w:r>
            <w:r w:rsidR="00CB246B" w:rsidRPr="00BF6344">
              <w:rPr>
                <w:rFonts w:ascii="Times New Roman" w:eastAsia="Times New Roman" w:hAnsi="Times New Roman" w:cs="Times New Roman"/>
                <w:sz w:val="28"/>
                <w:szCs w:val="28"/>
                <w:lang w:eastAsia="ru-RU"/>
              </w:rPr>
              <w:t>…</w:t>
            </w:r>
            <w:r w:rsidR="00F35309" w:rsidRPr="00BF6344">
              <w:rPr>
                <w:rFonts w:ascii="Times New Roman" w:eastAsia="Times New Roman" w:hAnsi="Times New Roman" w:cs="Times New Roman"/>
                <w:sz w:val="28"/>
                <w:szCs w:val="28"/>
                <w:lang w:eastAsia="ru-RU"/>
              </w:rPr>
              <w:t>..</w:t>
            </w:r>
            <w:r w:rsidR="00CB246B" w:rsidRPr="00BF6344">
              <w:rPr>
                <w:rFonts w:ascii="Times New Roman" w:eastAsia="Times New Roman" w:hAnsi="Times New Roman" w:cs="Times New Roman"/>
                <w:sz w:val="28"/>
                <w:szCs w:val="28"/>
                <w:lang w:eastAsia="ru-RU"/>
              </w:rPr>
              <w:t>...</w:t>
            </w:r>
            <w:r w:rsidRPr="00BF6344">
              <w:rPr>
                <w:rFonts w:ascii="Times New Roman" w:eastAsia="Times New Roman" w:hAnsi="Times New Roman" w:cs="Times New Roman"/>
                <w:sz w:val="28"/>
                <w:szCs w:val="28"/>
                <w:lang w:eastAsia="ru-RU"/>
              </w:rPr>
              <w:t>…</w:t>
            </w:r>
            <w:r w:rsidR="00B722D8">
              <w:rPr>
                <w:rFonts w:ascii="Times New Roman" w:eastAsia="Times New Roman" w:hAnsi="Times New Roman" w:cs="Times New Roman"/>
                <w:sz w:val="28"/>
                <w:szCs w:val="28"/>
                <w:lang w:eastAsia="ru-RU"/>
              </w:rPr>
              <w:t>...</w:t>
            </w:r>
            <w:r w:rsidR="00C363F8">
              <w:rPr>
                <w:rFonts w:ascii="Times New Roman" w:eastAsia="Times New Roman" w:hAnsi="Times New Roman" w:cs="Times New Roman"/>
                <w:sz w:val="28"/>
                <w:szCs w:val="28"/>
                <w:lang w:eastAsia="ru-RU"/>
              </w:rPr>
              <w:t>.</w:t>
            </w:r>
            <w:r w:rsidR="00B722D8">
              <w:rPr>
                <w:rFonts w:ascii="Times New Roman" w:eastAsia="Times New Roman" w:hAnsi="Times New Roman" w:cs="Times New Roman"/>
                <w:sz w:val="28"/>
                <w:szCs w:val="28"/>
                <w:lang w:eastAsia="ru-RU"/>
              </w:rPr>
              <w:t>2</w:t>
            </w:r>
            <w:r w:rsidR="00C363F8">
              <w:rPr>
                <w:rFonts w:ascii="Times New Roman" w:eastAsia="Times New Roman" w:hAnsi="Times New Roman" w:cs="Times New Roman"/>
                <w:sz w:val="28"/>
                <w:szCs w:val="28"/>
                <w:lang w:eastAsia="ru-RU"/>
              </w:rPr>
              <w:t>3</w:t>
            </w:r>
          </w:p>
        </w:tc>
      </w:tr>
    </w:tbl>
    <w:p w:rsidR="00BF6344" w:rsidRDefault="00BF6344" w:rsidP="00ED612F"/>
    <w:p w:rsidR="00BF6344" w:rsidRDefault="00BF6344">
      <w:r>
        <w:br w:type="page"/>
      </w:r>
    </w:p>
    <w:p w:rsidR="005062AD" w:rsidRPr="00ED612F" w:rsidRDefault="000057DE" w:rsidP="00A45838">
      <w:pPr>
        <w:jc w:val="center"/>
        <w:rPr>
          <w:rFonts w:ascii="Times New Roman" w:hAnsi="Times New Roman" w:cs="Times New Roman"/>
          <w:b/>
          <w:sz w:val="28"/>
          <w:szCs w:val="28"/>
        </w:rPr>
      </w:pPr>
      <w:r w:rsidRPr="00ED612F">
        <w:rPr>
          <w:rFonts w:ascii="Times New Roman" w:hAnsi="Times New Roman" w:cs="Times New Roman"/>
          <w:b/>
          <w:sz w:val="28"/>
          <w:szCs w:val="28"/>
        </w:rPr>
        <w:lastRenderedPageBreak/>
        <w:t>ВВЕДЕНИЕ</w:t>
      </w:r>
    </w:p>
    <w:p w:rsidR="00C363F8" w:rsidRDefault="00DB4637" w:rsidP="00C363F8">
      <w:pPr>
        <w:spacing w:after="0" w:line="360" w:lineRule="auto"/>
        <w:ind w:firstLine="709"/>
        <w:jc w:val="both"/>
        <w:rPr>
          <w:rFonts w:ascii="Times New Roman" w:hAnsi="Times New Roman" w:cs="Times New Roman"/>
          <w:color w:val="000000"/>
          <w:sz w:val="28"/>
          <w:szCs w:val="28"/>
        </w:rPr>
      </w:pPr>
      <w:r w:rsidRPr="00A45838">
        <w:rPr>
          <w:rFonts w:ascii="Times New Roman" w:hAnsi="Times New Roman" w:cs="Times New Roman"/>
          <w:color w:val="000000"/>
          <w:sz w:val="28"/>
          <w:szCs w:val="28"/>
        </w:rPr>
        <w:t>Расследование – это процесс познавательный, разновидность познания объективной действительности. Первоначальные сведения о преступлении, поступающие к следователю, чаще всего неполны, отрывочны и ненадежны. Они явно недостаточны для обоснования вывода о наличии или отсутствии состава преступления, о лице, виновном в нем, и т.д. Для того чтобы получить доказательства по делу, необходимо предположительно объяснить их происхождение и существование, наличие или отсутствие событий и фактов, имеющих значение для дела. Таким логически обоснованным предположением, объясняющим происхождение фактических данных, а также причины изучаемого явления будет являться версия и планированием расследования преступлений.</w:t>
      </w:r>
      <w:r w:rsidRPr="00A45838">
        <w:rPr>
          <w:rFonts w:ascii="Times New Roman" w:hAnsi="Times New Roman" w:cs="Times New Roman"/>
          <w:color w:val="000000"/>
          <w:sz w:val="28"/>
          <w:szCs w:val="28"/>
        </w:rPr>
        <w:br/>
        <w:t>Цель курсовой работы состоит исследовании сущности и назначения криминалистической версии и планирования расследования преступлений. Для детального изучения данной цели следует выделить следующие задачи для раскрытия темы: - рассмотреть понятие криминалистической версии; - исследовать роль криминалистических версий при установлении причинности; - проанализировать содержание понятия и проблемы организации планирования расследования преступлений; - охарактеризовать на примере дела об убийстве сущность планирования как необходимой составляющей расследования преступления.</w:t>
      </w:r>
    </w:p>
    <w:p w:rsidR="00C363F8" w:rsidRDefault="00DB4637" w:rsidP="00A45838">
      <w:pPr>
        <w:spacing w:after="0" w:line="360" w:lineRule="auto"/>
        <w:ind w:firstLine="709"/>
        <w:jc w:val="both"/>
        <w:rPr>
          <w:rFonts w:ascii="Times New Roman" w:hAnsi="Times New Roman" w:cs="Times New Roman"/>
          <w:color w:val="000000"/>
          <w:sz w:val="28"/>
          <w:szCs w:val="28"/>
        </w:rPr>
      </w:pPr>
      <w:r w:rsidRPr="00A45838">
        <w:rPr>
          <w:rFonts w:ascii="Times New Roman" w:hAnsi="Times New Roman" w:cs="Times New Roman"/>
          <w:color w:val="000000"/>
          <w:sz w:val="28"/>
          <w:szCs w:val="28"/>
        </w:rPr>
        <w:t xml:space="preserve"> Объектом данной работы являются криминалистическая версия и планирование расследования преступлений. </w:t>
      </w:r>
    </w:p>
    <w:p w:rsidR="00C363F8" w:rsidRDefault="00DB4637" w:rsidP="00A45838">
      <w:pPr>
        <w:spacing w:after="0" w:line="360" w:lineRule="auto"/>
        <w:ind w:firstLine="709"/>
        <w:jc w:val="both"/>
        <w:rPr>
          <w:rFonts w:ascii="Times New Roman" w:hAnsi="Times New Roman" w:cs="Times New Roman"/>
          <w:color w:val="000000"/>
          <w:sz w:val="28"/>
          <w:szCs w:val="28"/>
        </w:rPr>
      </w:pPr>
      <w:r w:rsidRPr="00A45838">
        <w:rPr>
          <w:rFonts w:ascii="Times New Roman" w:hAnsi="Times New Roman" w:cs="Times New Roman"/>
          <w:color w:val="000000"/>
          <w:sz w:val="28"/>
          <w:szCs w:val="28"/>
        </w:rPr>
        <w:t>Предметом исследования выступают теоретические и методологические закономерности и особенности, связанные с формированием, последующим анализом и экспериментальной проверкой базовой и конкретных версий и пла</w:t>
      </w:r>
      <w:r w:rsidR="00C363F8">
        <w:rPr>
          <w:rFonts w:ascii="Times New Roman" w:hAnsi="Times New Roman" w:cs="Times New Roman"/>
          <w:color w:val="000000"/>
          <w:sz w:val="28"/>
          <w:szCs w:val="28"/>
        </w:rPr>
        <w:t>нов расследования преступлений.</w:t>
      </w:r>
    </w:p>
    <w:p w:rsidR="00DB4637" w:rsidRPr="00A45838" w:rsidRDefault="00DB4637" w:rsidP="00A45838">
      <w:pPr>
        <w:spacing w:after="0" w:line="360" w:lineRule="auto"/>
        <w:ind w:firstLine="709"/>
        <w:jc w:val="both"/>
        <w:rPr>
          <w:rFonts w:ascii="Times New Roman" w:hAnsi="Times New Roman" w:cs="Times New Roman"/>
          <w:color w:val="000000"/>
          <w:sz w:val="28"/>
          <w:szCs w:val="28"/>
        </w:rPr>
      </w:pPr>
      <w:r w:rsidRPr="00A45838">
        <w:rPr>
          <w:rFonts w:ascii="Times New Roman" w:hAnsi="Times New Roman" w:cs="Times New Roman"/>
          <w:color w:val="000000"/>
          <w:sz w:val="28"/>
          <w:szCs w:val="28"/>
        </w:rPr>
        <w:t>Структура курсовой работы. Работа состоит из введения, дв</w:t>
      </w:r>
      <w:r w:rsidR="00A45838" w:rsidRPr="00A45838">
        <w:rPr>
          <w:rFonts w:ascii="Times New Roman" w:hAnsi="Times New Roman" w:cs="Times New Roman"/>
          <w:color w:val="000000"/>
          <w:sz w:val="28"/>
          <w:szCs w:val="28"/>
        </w:rPr>
        <w:t>ух глав, заключения и библиографического списка.</w:t>
      </w:r>
    </w:p>
    <w:p w:rsidR="00A45838" w:rsidRDefault="00A45838" w:rsidP="00DB4637">
      <w:pPr>
        <w:spacing w:after="0" w:line="360" w:lineRule="auto"/>
        <w:ind w:firstLine="709"/>
        <w:jc w:val="both"/>
        <w:rPr>
          <w:rFonts w:ascii="Arial" w:hAnsi="Arial" w:cs="Arial"/>
          <w:color w:val="000000"/>
          <w:sz w:val="20"/>
          <w:szCs w:val="20"/>
        </w:rPr>
      </w:pPr>
    </w:p>
    <w:p w:rsidR="00B96F8D" w:rsidRDefault="00DB4637" w:rsidP="00A45838">
      <w:pPr>
        <w:spacing w:after="0" w:line="360" w:lineRule="auto"/>
        <w:ind w:firstLine="709"/>
        <w:jc w:val="center"/>
        <w:rPr>
          <w:rFonts w:ascii="Times New Roman" w:hAnsi="Times New Roman" w:cs="Times New Roman"/>
          <w:b/>
          <w:sz w:val="28"/>
          <w:szCs w:val="28"/>
        </w:rPr>
      </w:pPr>
      <w:r>
        <w:rPr>
          <w:rFonts w:ascii="Arial" w:hAnsi="Arial" w:cs="Arial"/>
          <w:color w:val="000000"/>
          <w:sz w:val="20"/>
          <w:szCs w:val="20"/>
        </w:rPr>
        <w:lastRenderedPageBreak/>
        <w:br/>
      </w:r>
      <w:r w:rsidR="00B96F8D" w:rsidRPr="00B96F8D">
        <w:rPr>
          <w:rFonts w:ascii="Times New Roman" w:hAnsi="Times New Roman" w:cs="Times New Roman"/>
          <w:b/>
          <w:bCs/>
          <w:sz w:val="28"/>
          <w:szCs w:val="28"/>
        </w:rPr>
        <w:t>ГЛАВА</w:t>
      </w:r>
      <w:r w:rsidR="00B96F8D">
        <w:rPr>
          <w:rFonts w:ascii="Times New Roman" w:hAnsi="Times New Roman" w:cs="Times New Roman"/>
          <w:b/>
          <w:bCs/>
          <w:sz w:val="28"/>
          <w:szCs w:val="28"/>
        </w:rPr>
        <w:t xml:space="preserve"> </w:t>
      </w:r>
      <w:r w:rsidR="00B96F8D" w:rsidRPr="00B96F8D">
        <w:rPr>
          <w:rFonts w:ascii="Times New Roman" w:hAnsi="Times New Roman" w:cs="Times New Roman"/>
          <w:b/>
          <w:bCs/>
          <w:sz w:val="28"/>
          <w:szCs w:val="28"/>
        </w:rPr>
        <w:t xml:space="preserve">1. </w:t>
      </w:r>
      <w:r w:rsidRPr="00DB4637">
        <w:rPr>
          <w:rFonts w:ascii="Times New Roman" w:hAnsi="Times New Roman" w:cs="Times New Roman"/>
          <w:b/>
          <w:color w:val="000000"/>
          <w:sz w:val="28"/>
          <w:szCs w:val="28"/>
        </w:rPr>
        <w:t>ПОНЯТИЕ И ВИДЫ КРИМИНАЛИСТИЧЕСКОЙ ВЕРСИИ</w:t>
      </w:r>
    </w:p>
    <w:p w:rsidR="00B96F8D" w:rsidRPr="00A6337D" w:rsidRDefault="00B96F8D" w:rsidP="00A45838">
      <w:pPr>
        <w:spacing w:after="0" w:line="360" w:lineRule="auto"/>
        <w:jc w:val="center"/>
        <w:rPr>
          <w:rFonts w:ascii="Times New Roman" w:hAnsi="Times New Roman" w:cs="Times New Roman"/>
          <w:sz w:val="28"/>
          <w:szCs w:val="28"/>
        </w:rPr>
      </w:pPr>
      <w:r>
        <w:rPr>
          <w:rFonts w:ascii="Times New Roman" w:hAnsi="Times New Roman" w:cs="Times New Roman"/>
          <w:b/>
          <w:bCs/>
          <w:sz w:val="28"/>
          <w:szCs w:val="28"/>
        </w:rPr>
        <w:t xml:space="preserve">1.1 </w:t>
      </w:r>
      <w:r w:rsidR="00DB4637" w:rsidRPr="00DB4637">
        <w:rPr>
          <w:rFonts w:ascii="Times New Roman" w:hAnsi="Times New Roman" w:cs="Times New Roman"/>
          <w:b/>
          <w:bCs/>
          <w:sz w:val="28"/>
          <w:szCs w:val="28"/>
        </w:rPr>
        <w:t>Понятие криминалистической версии</w:t>
      </w:r>
    </w:p>
    <w:p w:rsidR="00C363F8" w:rsidRDefault="00874181" w:rsidP="00A45838">
      <w:pPr>
        <w:spacing w:after="0" w:line="360" w:lineRule="auto"/>
        <w:ind w:firstLine="709"/>
        <w:jc w:val="both"/>
        <w:rPr>
          <w:rFonts w:ascii="Times New Roman" w:hAnsi="Times New Roman" w:cs="Times New Roman"/>
          <w:color w:val="000000"/>
          <w:sz w:val="28"/>
          <w:szCs w:val="28"/>
        </w:rPr>
      </w:pPr>
      <w:r w:rsidRPr="00A45838">
        <w:rPr>
          <w:rFonts w:ascii="Times New Roman" w:hAnsi="Times New Roman" w:cs="Times New Roman"/>
          <w:color w:val="000000"/>
          <w:sz w:val="28"/>
          <w:szCs w:val="28"/>
        </w:rPr>
        <w:t xml:space="preserve">Определение криминалистической версии является наиболее устоявшимся из всех тактико-криминалистических понятий. В научной литературе версия определяется как обоснованное предположение компетентного лица относительно обстоятельств, имеющих значение для расследования уголовного дела, служащих цели установления объективной истины. </w:t>
      </w:r>
    </w:p>
    <w:p w:rsidR="00C363F8" w:rsidRDefault="00874181" w:rsidP="00A45838">
      <w:pPr>
        <w:spacing w:after="0" w:line="360" w:lineRule="auto"/>
        <w:ind w:firstLine="709"/>
        <w:jc w:val="both"/>
        <w:rPr>
          <w:rFonts w:ascii="Times New Roman" w:hAnsi="Times New Roman" w:cs="Times New Roman"/>
          <w:color w:val="000000"/>
          <w:sz w:val="28"/>
          <w:szCs w:val="28"/>
        </w:rPr>
      </w:pPr>
      <w:r w:rsidRPr="00A45838">
        <w:rPr>
          <w:rFonts w:ascii="Times New Roman" w:hAnsi="Times New Roman" w:cs="Times New Roman"/>
          <w:color w:val="000000"/>
          <w:sz w:val="28"/>
          <w:szCs w:val="28"/>
        </w:rPr>
        <w:t xml:space="preserve">Сущность криминалистической версии состоит в том, что это: предположение; логически построенное предположение; предположение обоснованно фактическими данными; предположение, направленное на объяснение явлений (фактов, обстоятельств), связанных с преступлением или его отсутствием; предположение компетентного лица, т.е. лица, имеющего полномочия для осуществления действий, так или иначе направленных на проверку или подтверждение выдвинутой версии1 (Приложение А). Познавательная деятельность следователя характеризуется своей спецификой. Таким специфическим предметом познания будет событие преступления как явление уже прошедшее. </w:t>
      </w:r>
    </w:p>
    <w:p w:rsidR="00C363F8" w:rsidRDefault="00874181" w:rsidP="00A45838">
      <w:pPr>
        <w:spacing w:after="0" w:line="360" w:lineRule="auto"/>
        <w:ind w:firstLine="709"/>
        <w:jc w:val="both"/>
        <w:rPr>
          <w:rFonts w:ascii="Times New Roman" w:hAnsi="Times New Roman" w:cs="Times New Roman"/>
          <w:color w:val="000000"/>
          <w:sz w:val="28"/>
          <w:szCs w:val="28"/>
        </w:rPr>
      </w:pPr>
      <w:r w:rsidRPr="00A45838">
        <w:rPr>
          <w:rFonts w:ascii="Times New Roman" w:hAnsi="Times New Roman" w:cs="Times New Roman"/>
          <w:color w:val="000000"/>
          <w:sz w:val="28"/>
          <w:szCs w:val="28"/>
        </w:rPr>
        <w:t xml:space="preserve">Это значит, что само преступление, его динамику следователь непосредственно не наблюдает. В связи с этим он обречен на познание преступления по тем следам отображениям (материальным и идеальным), которые сохранились на материальных объектах и в памяти лиц, участвовавших в событии (преступник, потерпевший, свидетели). </w:t>
      </w:r>
    </w:p>
    <w:p w:rsidR="00C363F8" w:rsidRDefault="00874181" w:rsidP="00A45838">
      <w:pPr>
        <w:spacing w:after="0" w:line="360" w:lineRule="auto"/>
        <w:ind w:firstLine="709"/>
        <w:jc w:val="both"/>
        <w:rPr>
          <w:rFonts w:ascii="Times New Roman" w:hAnsi="Times New Roman" w:cs="Times New Roman"/>
          <w:color w:val="000000"/>
          <w:sz w:val="28"/>
          <w:szCs w:val="28"/>
        </w:rPr>
      </w:pPr>
      <w:r w:rsidRPr="00A45838">
        <w:rPr>
          <w:rFonts w:ascii="Times New Roman" w:hAnsi="Times New Roman" w:cs="Times New Roman"/>
          <w:color w:val="000000"/>
          <w:sz w:val="28"/>
          <w:szCs w:val="28"/>
        </w:rPr>
        <w:t xml:space="preserve">Познание следователя осуществляется благодаря использованию законов диалектической и формальной логики как всеобщего метода познания, а также общенаучных и специальных криминалистических методов. При этом следственная версия представляет собой специфический для мышления следователя логический способ. Использование этого способа обусловлено неполнотой знаний следователя о расследуемом событии. В то </w:t>
      </w:r>
      <w:r w:rsidRPr="00A45838">
        <w:rPr>
          <w:rFonts w:ascii="Times New Roman" w:hAnsi="Times New Roman" w:cs="Times New Roman"/>
          <w:color w:val="000000"/>
          <w:sz w:val="28"/>
          <w:szCs w:val="28"/>
        </w:rPr>
        <w:lastRenderedPageBreak/>
        <w:t>же время конкретной базой построения версий являются факты, которые установлены на данный момент расследования. Отсюда очевидно, что те факты, на которых основываются криминалистические версии, служат непосредственной причиной их построения.</w:t>
      </w:r>
    </w:p>
    <w:p w:rsidR="00C363F8" w:rsidRDefault="00874181" w:rsidP="00A45838">
      <w:pPr>
        <w:spacing w:after="0" w:line="360" w:lineRule="auto"/>
        <w:ind w:firstLine="709"/>
        <w:jc w:val="both"/>
        <w:rPr>
          <w:rFonts w:ascii="Times New Roman" w:hAnsi="Times New Roman" w:cs="Times New Roman"/>
          <w:color w:val="000000"/>
          <w:sz w:val="28"/>
          <w:szCs w:val="28"/>
        </w:rPr>
      </w:pPr>
      <w:r w:rsidRPr="00A45838">
        <w:rPr>
          <w:rFonts w:ascii="Times New Roman" w:hAnsi="Times New Roman" w:cs="Times New Roman"/>
          <w:color w:val="000000"/>
          <w:sz w:val="28"/>
          <w:szCs w:val="28"/>
        </w:rPr>
        <w:t xml:space="preserve"> Основным общим признаком, по которому можно вычленить из бесконечного множества материалов лишь те факты, которые имеют значение для расследуемого дела, является, прежде всего, причинная связь, отношение причины и следствия. На первоначальном этапе следователь имеет, как правило, ничтожное количество информации о событии преступления. Не всегда обнаруженные на месте фактические данные имеют отношение к происшедшему. </w:t>
      </w:r>
    </w:p>
    <w:p w:rsidR="00C363F8" w:rsidRDefault="00874181" w:rsidP="00A45838">
      <w:pPr>
        <w:spacing w:after="0" w:line="360" w:lineRule="auto"/>
        <w:ind w:firstLine="709"/>
        <w:jc w:val="both"/>
        <w:rPr>
          <w:rFonts w:ascii="Times New Roman" w:hAnsi="Times New Roman" w:cs="Times New Roman"/>
          <w:color w:val="000000"/>
          <w:sz w:val="28"/>
          <w:szCs w:val="28"/>
        </w:rPr>
      </w:pPr>
      <w:r w:rsidRPr="00A45838">
        <w:rPr>
          <w:rFonts w:ascii="Times New Roman" w:hAnsi="Times New Roman" w:cs="Times New Roman"/>
          <w:color w:val="000000"/>
          <w:sz w:val="28"/>
          <w:szCs w:val="28"/>
        </w:rPr>
        <w:t>Для решения этой задачи у следователя складывается картина в виде мозаики, где обнаруженные следы занимают определенное место. Чтобы не ошибиться в правильности их месторасположения, следователь должен искать причинно-следственную связь между фактическими данными и событием преступления, а также причинную связь этих данных между собой2. Эта связь на первый взгляд прослеживается не всегда, так как между различными обстоятельствами могут быть пространственные и временные промежутки. Нельзя не согласиться с М.П. Шаламовым, который считает, что связь доказательств с доказываемыми ими положениями может быть прямой или посредственной, более или менее отдаленной, но всегда, чтобы избежать судебной ошибки, она должна быть причинной, т.е. объективно реальной.</w:t>
      </w:r>
    </w:p>
    <w:p w:rsidR="00C363F8" w:rsidRDefault="00874181" w:rsidP="00A45838">
      <w:pPr>
        <w:spacing w:after="0" w:line="360" w:lineRule="auto"/>
        <w:ind w:firstLine="709"/>
        <w:jc w:val="both"/>
        <w:rPr>
          <w:rFonts w:ascii="Times New Roman" w:hAnsi="Times New Roman" w:cs="Times New Roman"/>
          <w:color w:val="000000"/>
          <w:sz w:val="28"/>
          <w:szCs w:val="28"/>
        </w:rPr>
      </w:pPr>
      <w:r w:rsidRPr="00A45838">
        <w:rPr>
          <w:rFonts w:ascii="Times New Roman" w:hAnsi="Times New Roman" w:cs="Times New Roman"/>
          <w:color w:val="000000"/>
          <w:sz w:val="28"/>
          <w:szCs w:val="28"/>
        </w:rPr>
        <w:t xml:space="preserve"> С помощью всестороннего анализа следователь проводит определенную систематизацию собранного материала. Далее в отдельную группу отбираются факты, предположительно находящиеся в определенной связи с расследуемым событием. </w:t>
      </w:r>
    </w:p>
    <w:p w:rsidR="00C363F8" w:rsidRDefault="00874181" w:rsidP="00A45838">
      <w:pPr>
        <w:spacing w:after="0" w:line="360" w:lineRule="auto"/>
        <w:ind w:firstLine="709"/>
        <w:jc w:val="both"/>
        <w:rPr>
          <w:rFonts w:ascii="Times New Roman" w:hAnsi="Times New Roman" w:cs="Times New Roman"/>
          <w:color w:val="000000"/>
          <w:sz w:val="28"/>
          <w:szCs w:val="28"/>
        </w:rPr>
      </w:pPr>
      <w:r w:rsidRPr="00A45838">
        <w:rPr>
          <w:rFonts w:ascii="Times New Roman" w:hAnsi="Times New Roman" w:cs="Times New Roman"/>
          <w:color w:val="000000"/>
          <w:sz w:val="28"/>
          <w:szCs w:val="28"/>
        </w:rPr>
        <w:t xml:space="preserve">В результате получается какая-то совокупность фактических данных, которая, по нашему мнению, имеет лишь одно общее – причинную связь с расследуемым событием. Чтобы на этой основе строить следственные </w:t>
      </w:r>
      <w:r w:rsidRPr="00A45838">
        <w:rPr>
          <w:rFonts w:ascii="Times New Roman" w:hAnsi="Times New Roman" w:cs="Times New Roman"/>
          <w:color w:val="000000"/>
          <w:sz w:val="28"/>
          <w:szCs w:val="28"/>
        </w:rPr>
        <w:lastRenderedPageBreak/>
        <w:t xml:space="preserve">версии, надо оценить связь всех следствий и причины, которая существует между единичными отдельными фактами и расследуемым событием. Но это предполагает исследование и взаимосвязей между отдельными фактами, а также между ними и расследуемым событием. И.Ф. Герасимов и Л.Я. Драпкин отмечают, что фактические данные, на которых строится версия, должны быть дополнены связью с теоретической базой. Любой выявляемый следователем факт сразу же вступает в сложное взаимодействие со всей суммой знаний, подчеркнутых субъектом из личного опыта, коллективной практики, положений науки. На этой базе возникают новые образы события, реально несовместимые, противоречащие друг другу, но сосуществующие в сознании следователя. «Такое состояние – необходимая предпосылка дальнейшей практической познавательной деятельности, которая в конечном счете и должна привести к установлению единственного образа, вполне адекватного происшедшему событию». </w:t>
      </w:r>
    </w:p>
    <w:p w:rsidR="00C363F8" w:rsidRDefault="00874181" w:rsidP="00A45838">
      <w:pPr>
        <w:spacing w:after="0" w:line="360" w:lineRule="auto"/>
        <w:ind w:firstLine="709"/>
        <w:jc w:val="both"/>
        <w:rPr>
          <w:rFonts w:ascii="Times New Roman" w:hAnsi="Times New Roman" w:cs="Times New Roman"/>
          <w:color w:val="000000"/>
          <w:sz w:val="28"/>
          <w:szCs w:val="28"/>
        </w:rPr>
      </w:pPr>
      <w:r w:rsidRPr="00A45838">
        <w:rPr>
          <w:rFonts w:ascii="Times New Roman" w:hAnsi="Times New Roman" w:cs="Times New Roman"/>
          <w:color w:val="000000"/>
          <w:sz w:val="28"/>
          <w:szCs w:val="28"/>
        </w:rPr>
        <w:t xml:space="preserve">После установления связи полученных нами данных не только между собой, но и с расследуемым событием вся эта совокупность превращается в качественно новую систему. На этой основе мы можем строить вывод о неизвестной до сих пор причине, которая обусловила данную систему, а значит и отдельные ее факты. Но такое объединение происходит непроизвольно. Можно объединять лишь то, что действительно находится в определенной связи, в единстве. В начале расследования анализ доказательственного материала дает представление лишь об отдельных звеньях причинной цепи. Ухватившись за одно звено причинно-связанных фактов и не зная длину и направленность всей цепи, следователь должен проверить все возможные ее направления, т.е. построить ряд версий, по-разному объясняющих неизвестные обстоятельства преступления. </w:t>
      </w:r>
    </w:p>
    <w:p w:rsidR="00C363F8" w:rsidRDefault="00874181" w:rsidP="00A45838">
      <w:pPr>
        <w:spacing w:after="0" w:line="360" w:lineRule="auto"/>
        <w:ind w:firstLine="709"/>
        <w:jc w:val="both"/>
        <w:rPr>
          <w:rFonts w:ascii="Times New Roman" w:hAnsi="Times New Roman" w:cs="Times New Roman"/>
          <w:color w:val="000000"/>
          <w:sz w:val="28"/>
          <w:szCs w:val="28"/>
        </w:rPr>
      </w:pPr>
      <w:r w:rsidRPr="00A45838">
        <w:rPr>
          <w:rFonts w:ascii="Times New Roman" w:hAnsi="Times New Roman" w:cs="Times New Roman"/>
          <w:color w:val="000000"/>
          <w:sz w:val="28"/>
          <w:szCs w:val="28"/>
        </w:rPr>
        <w:t xml:space="preserve">Причинная связь только в упрощенной форме представляется в виде простой цепочки, а на самом деле имеет сложные переплетения, ответвления, возможность проявления каждого из которых может определяться действием отдельной причины. Но взаимодействие всех этих причин и определяет </w:t>
      </w:r>
      <w:r w:rsidRPr="00A45838">
        <w:rPr>
          <w:rFonts w:ascii="Times New Roman" w:hAnsi="Times New Roman" w:cs="Times New Roman"/>
          <w:color w:val="000000"/>
          <w:sz w:val="28"/>
          <w:szCs w:val="28"/>
        </w:rPr>
        <w:lastRenderedPageBreak/>
        <w:t xml:space="preserve">результат – следствие, т.е. событие преступления именно в том виде, в каком оно произошло. Именно эти причины и определяют индивидуальность, неповторимость конкретного события преступления. </w:t>
      </w:r>
    </w:p>
    <w:p w:rsidR="00C363F8" w:rsidRDefault="00874181" w:rsidP="00A45838">
      <w:pPr>
        <w:spacing w:after="0" w:line="360" w:lineRule="auto"/>
        <w:ind w:firstLine="709"/>
        <w:jc w:val="both"/>
        <w:rPr>
          <w:rFonts w:ascii="Times New Roman" w:hAnsi="Times New Roman" w:cs="Times New Roman"/>
          <w:color w:val="000000"/>
          <w:sz w:val="28"/>
          <w:szCs w:val="28"/>
        </w:rPr>
      </w:pPr>
      <w:r w:rsidRPr="00A45838">
        <w:rPr>
          <w:rFonts w:ascii="Times New Roman" w:hAnsi="Times New Roman" w:cs="Times New Roman"/>
          <w:color w:val="000000"/>
          <w:sz w:val="28"/>
          <w:szCs w:val="28"/>
        </w:rPr>
        <w:t xml:space="preserve">Так как причинно-следственная цепочка очень разветвленная и сложная по своей конфигурации, то причинные связи не всегда лежат на поверхности, а могут быть скрыты или как бы замаскированы другими формами связи. Отдельные следствия в этой цепочке сами по себе становятся причинной для других событий. Как правило, обычно причинная связь легче устанавливается между преступлением и фактическими данными, которые ему сопутствуют. </w:t>
      </w:r>
    </w:p>
    <w:p w:rsidR="00B96F8D" w:rsidRDefault="00874181" w:rsidP="00A45838">
      <w:pPr>
        <w:spacing w:after="0" w:line="360" w:lineRule="auto"/>
        <w:ind w:firstLine="709"/>
        <w:jc w:val="both"/>
        <w:rPr>
          <w:rFonts w:ascii="Times New Roman" w:hAnsi="Times New Roman" w:cs="Times New Roman"/>
          <w:color w:val="000000"/>
          <w:sz w:val="28"/>
          <w:szCs w:val="28"/>
        </w:rPr>
      </w:pPr>
      <w:r w:rsidRPr="00A45838">
        <w:rPr>
          <w:rFonts w:ascii="Times New Roman" w:hAnsi="Times New Roman" w:cs="Times New Roman"/>
          <w:color w:val="000000"/>
          <w:sz w:val="28"/>
          <w:szCs w:val="28"/>
        </w:rPr>
        <w:t>Гораздо сложнее установить эту связь между обстоятельствами, которые предшествуют или следуют за преступлением. Но в любом случае, чтобы прийти к правильным выводам, восстановить истинную картину происшедшего, под другими видами связи надо искать связь причинную.</w:t>
      </w:r>
    </w:p>
    <w:p w:rsidR="00A45838" w:rsidRDefault="00A45838" w:rsidP="00A45838">
      <w:pPr>
        <w:spacing w:after="0" w:line="360" w:lineRule="auto"/>
        <w:ind w:firstLine="709"/>
        <w:rPr>
          <w:rFonts w:ascii="Times New Roman" w:hAnsi="Times New Roman" w:cs="Times New Roman"/>
          <w:b/>
          <w:sz w:val="28"/>
          <w:szCs w:val="28"/>
        </w:rPr>
      </w:pPr>
    </w:p>
    <w:p w:rsidR="004D7CDB" w:rsidRDefault="00750535" w:rsidP="00A45838">
      <w:pPr>
        <w:spacing w:after="0" w:line="360" w:lineRule="auto"/>
        <w:jc w:val="center"/>
        <w:rPr>
          <w:rFonts w:ascii="Times New Roman" w:hAnsi="Times New Roman" w:cs="Times New Roman"/>
          <w:sz w:val="28"/>
          <w:szCs w:val="28"/>
        </w:rPr>
      </w:pPr>
      <w:r w:rsidRPr="00750535">
        <w:rPr>
          <w:rFonts w:ascii="Times New Roman" w:hAnsi="Times New Roman" w:cs="Times New Roman"/>
          <w:b/>
          <w:bCs/>
          <w:sz w:val="28"/>
          <w:szCs w:val="28"/>
        </w:rPr>
        <w:t xml:space="preserve">1.2 </w:t>
      </w:r>
      <w:r w:rsidR="00874181" w:rsidRPr="00874181">
        <w:rPr>
          <w:rFonts w:ascii="Times New Roman" w:eastAsia="Times New Roman" w:hAnsi="Times New Roman" w:cs="Times New Roman"/>
          <w:b/>
          <w:bCs/>
          <w:sz w:val="28"/>
          <w:szCs w:val="28"/>
          <w:lang w:eastAsia="ru-RU"/>
        </w:rPr>
        <w:t>Роль криминалистических версий при установлении причинности</w:t>
      </w:r>
    </w:p>
    <w:p w:rsidR="00C363F8" w:rsidRDefault="00874181" w:rsidP="00A45838">
      <w:pPr>
        <w:spacing w:line="360" w:lineRule="auto"/>
        <w:ind w:firstLine="708"/>
        <w:jc w:val="both"/>
        <w:rPr>
          <w:rFonts w:ascii="Times New Roman" w:hAnsi="Times New Roman" w:cs="Times New Roman"/>
          <w:color w:val="000000"/>
          <w:sz w:val="28"/>
          <w:szCs w:val="28"/>
        </w:rPr>
      </w:pPr>
      <w:r w:rsidRPr="00A45838">
        <w:rPr>
          <w:rFonts w:ascii="Times New Roman" w:hAnsi="Times New Roman" w:cs="Times New Roman"/>
          <w:color w:val="000000"/>
          <w:sz w:val="28"/>
          <w:szCs w:val="28"/>
        </w:rPr>
        <w:t xml:space="preserve">Причинность - одна из важнейших форм взаимосвязи явлений и процессов бытия, выражающая такую генетическую связь между ними, при которой одно явление, называемое причиной, вызывает другое явление, называемое следствием. Причинность входит в предмет криминалистики в лице частной криминалистической теории причинности. </w:t>
      </w:r>
    </w:p>
    <w:p w:rsidR="00C363F8" w:rsidRDefault="00874181" w:rsidP="00A45838">
      <w:pPr>
        <w:spacing w:line="360" w:lineRule="auto"/>
        <w:ind w:firstLine="708"/>
        <w:jc w:val="both"/>
        <w:rPr>
          <w:rFonts w:ascii="Times New Roman" w:hAnsi="Times New Roman" w:cs="Times New Roman"/>
          <w:color w:val="000000"/>
          <w:sz w:val="28"/>
          <w:szCs w:val="28"/>
        </w:rPr>
      </w:pPr>
      <w:r w:rsidRPr="00A45838">
        <w:rPr>
          <w:rFonts w:ascii="Times New Roman" w:hAnsi="Times New Roman" w:cs="Times New Roman"/>
          <w:color w:val="000000"/>
          <w:sz w:val="28"/>
          <w:szCs w:val="28"/>
        </w:rPr>
        <w:t xml:space="preserve">Принято считать, что объектом криминалистической теории причинности является механизм преступления и содержательная сторона процесса его установления. В своё время И.М. Лузгин даже ввел в оборот термин «криминалистические причины», которые объясняют механизм возникновения следов, виновное поведение лица и другие явления, так или иначе связанные с преступлением. Одним из средств доказывания причинной связи между отражениями, возникающими в окружающей среде, и вызвавшим их преступным событием являются криминалистические версии. </w:t>
      </w:r>
      <w:r w:rsidRPr="00A45838">
        <w:rPr>
          <w:rFonts w:ascii="Times New Roman" w:hAnsi="Times New Roman" w:cs="Times New Roman"/>
          <w:color w:val="000000"/>
          <w:sz w:val="28"/>
          <w:szCs w:val="28"/>
        </w:rPr>
        <w:lastRenderedPageBreak/>
        <w:t xml:space="preserve">С целью определения роли версий при установлении причинности мы хотели бы воспользоваться методом от противного, а именно вначале определить ситуации, когда причинность устанавливается напрямую без использования версий. </w:t>
      </w:r>
    </w:p>
    <w:p w:rsidR="00C363F8" w:rsidRDefault="00874181" w:rsidP="00A45838">
      <w:pPr>
        <w:spacing w:line="360" w:lineRule="auto"/>
        <w:ind w:firstLine="708"/>
        <w:jc w:val="both"/>
        <w:rPr>
          <w:rFonts w:ascii="Times New Roman" w:hAnsi="Times New Roman" w:cs="Times New Roman"/>
          <w:color w:val="000000"/>
          <w:sz w:val="28"/>
          <w:szCs w:val="28"/>
        </w:rPr>
      </w:pPr>
      <w:r w:rsidRPr="00A45838">
        <w:rPr>
          <w:rFonts w:ascii="Times New Roman" w:hAnsi="Times New Roman" w:cs="Times New Roman"/>
          <w:color w:val="000000"/>
          <w:sz w:val="28"/>
          <w:szCs w:val="28"/>
        </w:rPr>
        <w:t>Это потребует от нас обращения к криминалистической теории отражения. По поводу роли криминалистики при установлении причинности Р.С. Белкин отмечал: «Криминалистика ставит своей целью …. раскрыть процесс отражения, позволяющий проследить причинную обусловленность и зависимость результата отражения - отпечатка исследуемого явления от отражаемого объекта - преступления».</w:t>
      </w:r>
    </w:p>
    <w:p w:rsidR="00C363F8" w:rsidRDefault="00874181" w:rsidP="00A45838">
      <w:pPr>
        <w:spacing w:line="360" w:lineRule="auto"/>
        <w:ind w:firstLine="708"/>
        <w:jc w:val="both"/>
        <w:rPr>
          <w:rFonts w:ascii="Times New Roman" w:hAnsi="Times New Roman" w:cs="Times New Roman"/>
          <w:color w:val="000000"/>
          <w:sz w:val="28"/>
          <w:szCs w:val="28"/>
        </w:rPr>
      </w:pPr>
      <w:r w:rsidRPr="00A45838">
        <w:rPr>
          <w:rFonts w:ascii="Times New Roman" w:hAnsi="Times New Roman" w:cs="Times New Roman"/>
          <w:color w:val="000000"/>
          <w:sz w:val="28"/>
          <w:szCs w:val="28"/>
        </w:rPr>
        <w:t xml:space="preserve">Среди обстоятельств, образующих механизм преступления, есть такие, которые подчиняются устойчивым формам отражения и могут быть установлены напрямую посредством криминалистической идентификации и диагностики без выдвижения версий. Некоторые явления, устанавливаемые путём диагностики, подчиняются однозначному эквивалентному отражению. Оно описывается с помощью логической связки «если и только если …, то …», когда искомая причина обуславливает строго определённое отражение, а отражение выступает достоверным признаком искомой причины. Зная об отражении, субъект познания дедуктивным путём напрямую устанавливает причину, например4: - при выстреле в упор на теле человека всегда образуется штанц-марка, а обнаружение штанц-марки свидетельствует о выстреле в упор; - удавление с помощью петли обуславливает возникновение на трупе странгуляционной борозды, а обнаружение странгуляционной борозды свидетельствует об удавлении с помощью петли. Прямое установление причинности с помощью диагностики возможно и в тех в случаях, когда искомая причина оставляет не строго определённое, а одно из нескольких возможных различных отражений, которое при этом является достоверным признаком искомой причины. </w:t>
      </w:r>
    </w:p>
    <w:p w:rsidR="00C363F8" w:rsidRDefault="00874181" w:rsidP="00A45838">
      <w:pPr>
        <w:spacing w:line="360" w:lineRule="auto"/>
        <w:ind w:firstLine="708"/>
        <w:jc w:val="both"/>
        <w:rPr>
          <w:rFonts w:ascii="Times New Roman" w:hAnsi="Times New Roman" w:cs="Times New Roman"/>
          <w:color w:val="000000"/>
          <w:sz w:val="28"/>
          <w:szCs w:val="28"/>
        </w:rPr>
      </w:pPr>
      <w:r w:rsidRPr="00A45838">
        <w:rPr>
          <w:rFonts w:ascii="Times New Roman" w:hAnsi="Times New Roman" w:cs="Times New Roman"/>
          <w:color w:val="000000"/>
          <w:sz w:val="28"/>
          <w:szCs w:val="28"/>
        </w:rPr>
        <w:lastRenderedPageBreak/>
        <w:t xml:space="preserve">Так, например: - при смерти от утопления не всегда, но иногда в крови и пазухе основной кости обнаруживается диатомовый планктон, но обнаружение диатомового планктона является достоверным признаком смерти от утопления; - при смерти от переохлаждения на слизистой желудка не всегда, но очень часто образуются пятна Вишневского, но обнаружение пятен Вишневского является достоверным признаком смерти от переохлаждения. Установлению причинности в криминалистике также служит идентификация. И в этом плане, опираясь на идеи В.Я. Колдина, можно выделить горизонтальный причинный ряд, в который входит преступник, использованные им средства преступления, орудия преступления, которые обуславливают совершение преступления5. Также можно выделить вертикальный причинный ряд, который образуется в результате того, что обстоятельства из горизонтального причинного ряда оставляют отражения в окружающей среде. </w:t>
      </w:r>
    </w:p>
    <w:p w:rsidR="00C363F8" w:rsidRDefault="00874181" w:rsidP="00A45838">
      <w:pPr>
        <w:spacing w:line="360" w:lineRule="auto"/>
        <w:ind w:firstLine="708"/>
        <w:jc w:val="both"/>
        <w:rPr>
          <w:rFonts w:ascii="Times New Roman" w:hAnsi="Times New Roman" w:cs="Times New Roman"/>
          <w:color w:val="000000"/>
          <w:sz w:val="28"/>
          <w:szCs w:val="28"/>
        </w:rPr>
      </w:pPr>
      <w:r w:rsidRPr="00A45838">
        <w:rPr>
          <w:rFonts w:ascii="Times New Roman" w:hAnsi="Times New Roman" w:cs="Times New Roman"/>
          <w:color w:val="000000"/>
          <w:sz w:val="28"/>
          <w:szCs w:val="28"/>
        </w:rPr>
        <w:t xml:space="preserve">Если в распоряжении субъекта познания имеются проверяемый объект или образцы для сравнительного исследования, и в сопоставляемых объектах отразились их частные признаки, прямое установление причинности также возможно с помощью идентификации. Вывод в идентификационном исследовании достигается путём дедукции, которая, как отмечал А.И. Винберг, «позволяет устанавливать причинно-связанные материальные объекты». В ситуациях, когда криминалистическая идентификация и диагностика позволяют устанавливать причинность напрямую, мы имеем дело с прямым опосредованным познанием. Оно исключает двоякое толкование фактов, что делает излишним выдвижение версий. Предпосылки для выдвижения версий возникают при переходе к косвенному опосредованному познанию, огда причинность не может быть установлена напрямую. В отношении таких фактов выдвигается версия, из которой выводятся следствия с целью их проверки. Попытаемся определить </w:t>
      </w:r>
      <w:r w:rsidRPr="00A45838">
        <w:rPr>
          <w:rFonts w:ascii="Times New Roman" w:hAnsi="Times New Roman" w:cs="Times New Roman"/>
          <w:color w:val="000000"/>
          <w:sz w:val="28"/>
          <w:szCs w:val="28"/>
        </w:rPr>
        <w:lastRenderedPageBreak/>
        <w:t xml:space="preserve">несколько направлений использования версий в области косвенного опосредованного познания. </w:t>
      </w:r>
    </w:p>
    <w:p w:rsidR="00C363F8" w:rsidRDefault="00874181" w:rsidP="00A45838">
      <w:pPr>
        <w:spacing w:line="360" w:lineRule="auto"/>
        <w:ind w:firstLine="708"/>
        <w:jc w:val="both"/>
        <w:rPr>
          <w:rFonts w:ascii="Times New Roman" w:hAnsi="Times New Roman" w:cs="Times New Roman"/>
          <w:color w:val="000000"/>
          <w:sz w:val="28"/>
          <w:szCs w:val="28"/>
        </w:rPr>
      </w:pPr>
      <w:r w:rsidRPr="00A45838">
        <w:rPr>
          <w:rFonts w:ascii="Times New Roman" w:hAnsi="Times New Roman" w:cs="Times New Roman"/>
          <w:color w:val="000000"/>
          <w:sz w:val="28"/>
          <w:szCs w:val="28"/>
        </w:rPr>
        <w:t xml:space="preserve">Одним из них является выдвижение и проверка версий в отношении причинных явлений, которые подчиняются зигзагообразной форме отражения. Зигзагообразное отражение описывается с помощью логической связки «если…, то…», где причина необходимо обуславливает отражение, но отражение существует независимо от причины. Вывод от отражения к причине логически некорректен, носит вероятный характер и порождает версию. Субъект преступления отражается только зигзагообразно. В ходе взаимодействия преступника с прочими элементами криминальной ситуации в окружающей среде возникают отражения в виде материальных следов, доступные для отождествления. Но отражение не бывает полным, а пространственный аспект взаимодействия отражается лучше, чем временной. В лучшем случае по итогам исследования материальных следов могут быть установлены промежуточные факты (например нахождение на месте происшествия, пространственный контакт между подозреваемым и потерпевшим), которые логически вытекают из версии о причастности, но не свидетельствуют об её истинности6. Зигзагообразной форме отражения подчиняются орудия и средства преступления, так как, согласно закону о неполноте отражения, количество отразившихся свойств объекта всегда меньше изначального количества его свойств. </w:t>
      </w:r>
    </w:p>
    <w:p w:rsidR="00C26B5F" w:rsidRPr="00A45838" w:rsidRDefault="00874181" w:rsidP="00A45838">
      <w:pPr>
        <w:spacing w:line="360" w:lineRule="auto"/>
        <w:ind w:firstLine="708"/>
        <w:jc w:val="both"/>
        <w:rPr>
          <w:rFonts w:ascii="Times New Roman" w:eastAsia="Times New Roman" w:hAnsi="Times New Roman" w:cs="Times New Roman"/>
          <w:b/>
          <w:color w:val="000000"/>
          <w:sz w:val="28"/>
          <w:szCs w:val="28"/>
          <w:lang w:eastAsia="ru-RU"/>
        </w:rPr>
      </w:pPr>
      <w:r w:rsidRPr="00A45838">
        <w:rPr>
          <w:rFonts w:ascii="Times New Roman" w:hAnsi="Times New Roman" w:cs="Times New Roman"/>
          <w:color w:val="000000"/>
          <w:sz w:val="28"/>
          <w:szCs w:val="28"/>
        </w:rPr>
        <w:t xml:space="preserve">Так, например, по делу Шемигона и Шилкаускаса, совершивших убийство Чабана, по итогам судебно-медицинской экспертизы трупа Чабана эксперт заключил, что часть повреждений на теле оставлены острым травмирующим предметом, имеющим в составе следооставляющей поверхности два близкорасположенных плоских односторонних клинка с острым режущим краем, затупленными остриями и П-образными обухами. Эксперт выдвинул экспертную версию о том, что этим предметом могли быть ножницы. Вывод эксперта носил вероятный характер, поскольку таким </w:t>
      </w:r>
      <w:r w:rsidRPr="00A45838">
        <w:rPr>
          <w:rFonts w:ascii="Times New Roman" w:hAnsi="Times New Roman" w:cs="Times New Roman"/>
          <w:color w:val="000000"/>
          <w:sz w:val="28"/>
          <w:szCs w:val="28"/>
        </w:rPr>
        <w:lastRenderedPageBreak/>
        <w:t xml:space="preserve">свойством, как «наличие в составе следооставляющей поверхности двух близкорасположенных плоских односторонних клинков с острым режущим краем», могли обладать не только ножницы, но и другие предметы материального мира. Данной форме отражения также подчиняются некоторые явления, устанавливаемые посредством диагностических экспертных исследований. Например, следствием смерти от отравления окисью углерода являются трупные пятна светло-красной окраски, однако их наблюдение не позволяет утверждать о том, что смерть наступила вследствие отравления окисью углерода, поскольку они могут быть вызваны другими причинами. Следующее направление использования версионного метода при установлении причинности заключается в использовании экспериментального метода познания. Процессуальной формой при этом выступает следственный эксперимент или судебная экспертиза, если проводится экспертный эксперимент. Проведение эксперимента, который осуществляется в соответствии с принципами метода моделирования, неизбежно предполагает создание так называемых динамических моделей. Так как моделирование является способом опосредованного установления информации об объекте исследования, то логический вывод по результатам эксперимента с помощью аналогии отношений является вероятным и носит версионный характер. При взрыве ручной гранаты в помещении погиб 11-летний ребенок. Для уточнения позы и ориентации тела к центру взрыва из мешковины и глины был изготовлен манекен, сходный с погибшим по основным антропометрическим параметрам. В манекен в места расположения основных входных повреждений были введены металлические стержни, ориентированные по направлению раневых каналов. На манекене отметили места отложения продуктов взрыва. После этого, зная центр взрыва и определив по следам крови и тканей место, где находился пострадавший, изменяли позу манекена, пока не добились такого его положения и позы, при котором векторы основных раневых каналов были направлены в точку разлета осколков оболочки снаряда. С точки зрения логической структуры </w:t>
      </w:r>
      <w:r w:rsidRPr="00A45838">
        <w:rPr>
          <w:rFonts w:ascii="Times New Roman" w:hAnsi="Times New Roman" w:cs="Times New Roman"/>
          <w:color w:val="000000"/>
          <w:sz w:val="28"/>
          <w:szCs w:val="28"/>
        </w:rPr>
        <w:lastRenderedPageBreak/>
        <w:t xml:space="preserve">эксперимент включал в себя две системы: модель и прототип. Каждая система имеет структуру и функцию. Функция прототипа - образование уникального комплекса раневых каналов на теле потерпевшего от последствий взрыва гранаты. Структура прототипа - совокупность причин и условий, вызвавших функцию: центр взрыва; точка пространства, где находился потерпевший; поражающие свойства гранаты; поза потерпевшего, с целью установления которой и проводился эксперимент. Достижение цели эксперимента требовало воспроизведения моделью функции прототипа. Структура модели должна содержать условия, которые по своим характеристикам максимально схожи с известными структурными элементами прототипа7: 1) манекен послужил материальной моделью потерпевшего; 2) металлические стержни, введённые в места основных входных повреждений, воссоздали расположение раневых каналов на теле потерпевшего. После того как путём варьирования удалось установить позу манекена, при которой направления раневых каналов совпали с векторами разлета осколков оболочки снаряда, было достигнуто сходство функции модели и функции прототипа. Сходство позволяло прибегнуть к логическому выводу по аналогии, в данном случае к функционально-структурной аналогии, так как логический вывод осуществлялся от функции к структуре. Это позволило предположительно определить позу потерпевшего в момент взрыва гранаты. Третье направление использования версий при установлении причинности состоит в опровержении конкурирующих версий, которые вместе с единственной оставшейся версией образуют замкнутую систему, где сумма вероятностей всех версий вкупе равна единице. Такой способ проверки версий называется альтернативным. Например, если известно, что событие X могло быть вызвано исключительно либо причиной А, либо причиной Б, либо причиной В, а версии о причине А и причине В опровергнуты, следовательно, событие Х могло быть вызвано только причиной А. Ожабеков убил Опалатенко и её малолетного сына кухонным ножом, а затем поджёг зажигалкой занавески в комнате. Перед экспертом, </w:t>
      </w:r>
      <w:r w:rsidRPr="00A45838">
        <w:rPr>
          <w:rFonts w:ascii="Times New Roman" w:hAnsi="Times New Roman" w:cs="Times New Roman"/>
          <w:color w:val="000000"/>
          <w:sz w:val="28"/>
          <w:szCs w:val="28"/>
        </w:rPr>
        <w:lastRenderedPageBreak/>
        <w:t>проводившим пожаро-техническую экспертизу, был поставлен вопрос о причине пожара. Были выдвинуты экспертные версии: 1) малокалорийный источник зажигания (тлеющие табачные изделия); 2) короткое замыкание; 3) самовозгорание от предметов, склонных к самовоспламенению; 4) воспламенение от источников открытого огня. Необходимые логические следствия, выведенные из первых трёх версий, были опровергнуты. Оставалась единственная четвёртая версия. Эксперт сделал достоверный вывод о том, что причиной пожара стало воспламенение от источников открытого огня, что означало поджог. Выдвинутые экспертом версии, которые объясняли причину пожара, образовывали замкнутую систему. Опровержение всех версий, кроме одной, позволило достоверно установить причину пожара - поджог. Надо признать, что предпосылки для применения альтернативного способа проверки версий в чистом виде наиболее часто складываются именно в экспертной практике, так как именно при разрешении вопросов, входящих в компетенцию эксперта, может быть сформирована замкнутая система версий8. Напротив, при выдвижении версий о субъекте преступления предпосылки для альтернативного способа проверки версий возникают исключительно редко. Это объясняется тем, что при расследовании неочевидных преступлений количество возможных причастных лиц, в подавляющем большинстве случаев, необозримо – всегда есть логическая вероятность того, что преступление было совершено кем-то другим. Кроме того, даже в случае опровержения конкурирующих версий конкретных лиц всё-таки остаётся единственно возможная версия о причастности, недопустимо делать вывод о причастности данного лица, вплоть до собирания уличающих его доказательств.</w:t>
      </w:r>
      <w:r w:rsidRPr="00A45838">
        <w:rPr>
          <w:rFonts w:ascii="Times New Roman" w:hAnsi="Times New Roman" w:cs="Times New Roman"/>
          <w:color w:val="000000"/>
          <w:sz w:val="28"/>
          <w:szCs w:val="28"/>
        </w:rPr>
        <w:br/>
      </w:r>
      <w:r w:rsidR="00C26B5F" w:rsidRPr="00A45838">
        <w:rPr>
          <w:rFonts w:ascii="Times New Roman" w:eastAsia="Times New Roman" w:hAnsi="Times New Roman" w:cs="Times New Roman"/>
          <w:b/>
          <w:color w:val="000000"/>
          <w:sz w:val="28"/>
          <w:szCs w:val="28"/>
          <w:lang w:eastAsia="ru-RU"/>
        </w:rPr>
        <w:br w:type="page"/>
      </w:r>
    </w:p>
    <w:p w:rsidR="00A15BFD" w:rsidRPr="00874181" w:rsidRDefault="00BF6344" w:rsidP="00A45838">
      <w:pPr>
        <w:spacing w:after="0" w:line="360" w:lineRule="auto"/>
        <w:jc w:val="center"/>
        <w:rPr>
          <w:rFonts w:ascii="Times New Roman" w:eastAsia="Times New Roman" w:hAnsi="Times New Roman" w:cs="Times New Roman"/>
          <w:b/>
          <w:color w:val="000000"/>
          <w:sz w:val="28"/>
          <w:szCs w:val="28"/>
          <w:lang w:eastAsia="ru-RU"/>
        </w:rPr>
      </w:pPr>
      <w:r w:rsidRPr="00BF6344">
        <w:rPr>
          <w:rFonts w:ascii="Times New Roman" w:eastAsia="Times New Roman" w:hAnsi="Times New Roman" w:cs="Times New Roman"/>
          <w:b/>
          <w:color w:val="000000"/>
          <w:sz w:val="28"/>
          <w:szCs w:val="28"/>
          <w:lang w:eastAsia="ru-RU"/>
        </w:rPr>
        <w:lastRenderedPageBreak/>
        <w:t xml:space="preserve">ГЛАВА 2. </w:t>
      </w:r>
      <w:r w:rsidR="00874181" w:rsidRPr="00874181">
        <w:rPr>
          <w:rFonts w:ascii="Times New Roman" w:eastAsia="Times New Roman" w:hAnsi="Times New Roman" w:cs="Times New Roman"/>
          <w:b/>
          <w:kern w:val="36"/>
          <w:sz w:val="28"/>
          <w:szCs w:val="28"/>
          <w:lang w:eastAsia="ru-RU"/>
        </w:rPr>
        <w:t>ПОНЯТИЕ И ПРИНЦИПЫ ПЛАНИРОВАНИЯ РАССЛЕДОВАНИЯ</w:t>
      </w:r>
    </w:p>
    <w:p w:rsidR="00546583" w:rsidRDefault="00546583" w:rsidP="00A45838">
      <w:pPr>
        <w:spacing w:after="0" w:line="360" w:lineRule="auto"/>
        <w:jc w:val="center"/>
        <w:rPr>
          <w:rFonts w:ascii="Times New Roman" w:eastAsia="Times New Roman" w:hAnsi="Times New Roman" w:cs="Times New Roman"/>
          <w:b/>
          <w:color w:val="000000"/>
          <w:sz w:val="28"/>
          <w:szCs w:val="28"/>
          <w:lang w:eastAsia="ru-RU"/>
        </w:rPr>
      </w:pPr>
    </w:p>
    <w:p w:rsidR="00A04340" w:rsidRPr="0007328C" w:rsidRDefault="00A15BFD" w:rsidP="00A45838">
      <w:pPr>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2.</w:t>
      </w:r>
      <w:r w:rsidR="00D149FE">
        <w:rPr>
          <w:rFonts w:ascii="Times New Roman" w:eastAsia="Times New Roman" w:hAnsi="Times New Roman" w:cs="Times New Roman"/>
          <w:b/>
          <w:color w:val="000000"/>
          <w:sz w:val="28"/>
          <w:szCs w:val="28"/>
          <w:lang w:eastAsia="ru-RU"/>
        </w:rPr>
        <w:t>1</w:t>
      </w:r>
      <w:r w:rsidR="00BF6344">
        <w:rPr>
          <w:rFonts w:ascii="Times New Roman" w:eastAsia="Times New Roman" w:hAnsi="Times New Roman" w:cs="Times New Roman"/>
          <w:b/>
          <w:color w:val="000000"/>
          <w:sz w:val="28"/>
          <w:szCs w:val="28"/>
          <w:lang w:eastAsia="ru-RU"/>
        </w:rPr>
        <w:t xml:space="preserve"> </w:t>
      </w:r>
      <w:r w:rsidR="00874181" w:rsidRPr="00874181">
        <w:rPr>
          <w:rFonts w:ascii="Times New Roman" w:eastAsia="Times New Roman" w:hAnsi="Times New Roman" w:cs="Times New Roman"/>
          <w:b/>
          <w:bCs/>
          <w:sz w:val="28"/>
          <w:szCs w:val="28"/>
          <w:lang w:eastAsia="ru-RU"/>
        </w:rPr>
        <w:t>Планирование расследования преступлений содержание понятия и проблемы организации</w:t>
      </w:r>
    </w:p>
    <w:p w:rsidR="00D149FE" w:rsidRDefault="00874181" w:rsidP="00A45838">
      <w:pPr>
        <w:spacing w:after="0" w:line="360" w:lineRule="auto"/>
        <w:ind w:firstLine="708"/>
        <w:jc w:val="both"/>
        <w:rPr>
          <w:rFonts w:ascii="Times New Roman" w:eastAsia="Times New Roman" w:hAnsi="Times New Roman" w:cs="Times New Roman"/>
          <w:b/>
          <w:color w:val="000000"/>
          <w:sz w:val="28"/>
          <w:szCs w:val="28"/>
          <w:lang w:eastAsia="ru-RU"/>
        </w:rPr>
      </w:pPr>
      <w:r w:rsidRPr="00A45838">
        <w:rPr>
          <w:rFonts w:ascii="Times New Roman" w:hAnsi="Times New Roman" w:cs="Times New Roman"/>
          <w:color w:val="000000"/>
          <w:sz w:val="28"/>
          <w:szCs w:val="28"/>
        </w:rPr>
        <w:t xml:space="preserve">Любая человеческая деятельность предполагает получение конечного результата, достижение которого осуществляется путем выбора наиболее оптимальных и эффективных средств и методов9. Расследование посягательств не является исключением и представляет собой разностороннюю деятельность, направленную на установление лиц, совершивших преступление, сбор и исследование необходимых доказательств, выявление причин и условий, способствующих совершению данных преступлений, выполнение других мероприятий. Эта деятельность осуществляется в ограниченные законом сроки, как правило, по большому количеству эпизодов преступных деяний, с вовлечением в нее большого количества людей, при постоянно меняющейся обстановке и противодействии со стороны заинтересованных лиц. Оптимизация расследования преступных посягательств и выведение его на качественно новый, высокий уровень возможны лишь путем целенаправленного планирования следственной деятельности. Именно в ходе планирования возможно четко организовать работу правоохранительных органов, скоординировать усилия их различных подразделений и эффективно решить задачи, поставленные при расследовании посягательств, направленных на свободу личности. Поэтому планирование выступает организационной основой, неотъемлемым средством обеспечения успеха расследования и одним из элементов всего процесса организации расследования преступлений. Проблемы планирования расследования конкретных преступных посягательств целесообразно рассматривать в контексте с общими положениями планирования расследования преступлений как одного из элементов организации расследования преступлений и составляющих </w:t>
      </w:r>
      <w:r w:rsidRPr="00A45838">
        <w:rPr>
          <w:rFonts w:ascii="Times New Roman" w:hAnsi="Times New Roman" w:cs="Times New Roman"/>
          <w:color w:val="000000"/>
          <w:sz w:val="28"/>
          <w:szCs w:val="28"/>
        </w:rPr>
        <w:lastRenderedPageBreak/>
        <w:t xml:space="preserve">частей частной криминалистической методики. Для правильного определения проблем планирования в системе организации расследования преступлений необходимо выявить его сущность и исследовать содержание, рассмотрение которых нужно начать с понятия «планирование». Толковый словарь живого великорусского языка В.И. Даля определяет «план» как предприятие, намерение, порядок действия для достижения чего-либо. Более развернуто дает понятие плана толковый словарь русского языка под редакцией В.Д. Дмитриева, понимая под ним последовательный перечень чьих-либо целесообразных действий, которые заранее распределены кем-либо в соответствии с временными отрезками, сроками исполнения. Похожие определения содержатся в словарях и других авторов, трактующих «план» как замысел, проект, задание, заранее намеченную систему деятельности, предусматривающую порядок, последовательность и сроки выполнения работ, операций, объединенных общей целью. Таким образом, основным содержанием понятия «план» является10: а) система действий; б) предполагаемые действия должны быть последовательными; в) эта система действий должна быть заранее намеченной; в) она должна быть направлена на достижение поставленной цели. Не вдаваясь в анализ истоков понятия планирования расследования (Приложение Б), первые представления о котором были произведены еще до зарождения науки криминалистики, например в работах Я.И. Баршева, отметим, что и в настоящее время учение о планировании не является завершенным и так же, как и понятие планирования, претерпевает динамичное развитие. В отечественной криминалистической науке формирование учения о планировании расследования преступлений связывают с работами В.И. Громова, рассматривающего его как важнейший элемент научной организации труда следователя. Это положение является неоспоримым и в настоящее время, будучи поддержанным и развитым большинством современных исследователей 8, но не отражает его содержания и не содержит самого понятия планирования. Один из первых комплексных подходов к учению о </w:t>
      </w:r>
      <w:r w:rsidRPr="00A45838">
        <w:rPr>
          <w:rFonts w:ascii="Times New Roman" w:hAnsi="Times New Roman" w:cs="Times New Roman"/>
          <w:color w:val="000000"/>
          <w:sz w:val="28"/>
          <w:szCs w:val="28"/>
        </w:rPr>
        <w:lastRenderedPageBreak/>
        <w:t xml:space="preserve">планировании раскрытия и расследования преступлений, был осуществлен А.Н. Васильевым, определившим его как универсальный тактический прием, основанный на научной организации труда, применяемый в организации как всего расследования по делу, так и в производстве отдельного следственного действия. Позднее А.Н. Васильев развил свою теорию, охарактеризовав планирование как научный метод, заключающийся в планомерном и целеустремленном собирании доказательств с использованием тактических приемов и научно-технических средств11. Значение и ценность данных определений заключается в их подходе к процессу расследования преступлений, предполагающем достижение максимального результата с минимальными затратами сил и средств, в наименьшие сроки. В то же время отметим некорректность формулирования планирования как тактического приема, т.к. последний призван решать одну или несколько задач расследования, конкретного следственного действия или их группы, а планирование нацелено на решение всех задач предварительного расследования в целом. По мнению Л.П. Дубровицкой и И.М. Лузгина, планирование представляет собой сложный мыслительный процесс по определению задач следствия, путей и способов их решения. Целый ряд авторов, вкладывая в понятие планирования различное содержание, справедливо его характеризуют как мыслительный процесс. Поддерживая мнение данных авторов, считаем планирование мыслительным процессом, определяющим логические операции, тактические и психологические приемы, направленные на эффективное раскрытие и расследование преступлений. Но все же задачи расследования нормативно закреплены в уголовно-процессуальном законодательстве и лицами, осуществляющими расследование, должны выполняться, а не определяться. Результативность и быстрота достижения задач уголовного судопроизводства зависит от применяемых в ходе расследования сил, средств и методов, которые должны быть сбалансировано спланированы. Формулирование планирования расследования как мыслительного процесса обращается к его содержанию </w:t>
      </w:r>
      <w:r w:rsidRPr="00A45838">
        <w:rPr>
          <w:rFonts w:ascii="Times New Roman" w:hAnsi="Times New Roman" w:cs="Times New Roman"/>
          <w:color w:val="000000"/>
          <w:sz w:val="28"/>
          <w:szCs w:val="28"/>
        </w:rPr>
        <w:lastRenderedPageBreak/>
        <w:t xml:space="preserve">как внутренней, теоретической деятельности лица, осуществляющего раскрытие и расследование преступлений и исходя из того, насколько эта деятельность будет организована, зависит ее быстрота и эффективность. Кроме того, планирование может быть содержательно определено и с внешней стороны как практическая деятельность по организации расследования преступлений. Так, например, Р.С. Белкин, проводя анализ понятия планирования, характеризовал его как метод организации расследования, организующее начало и организационную основу расследования. Ведь именно с помощью планирования расследования преступлений возможно организовать эффективное выявление, собирание, исследование и использование доказательств. Таким образом, исходя из внутренней и внешней сторон, планирование расследования можно определить как мыслительный процесс и метод расследования, направленные на достижение целей расследования путем реализации заранее намеченной последовательности действий. Эффективность реализации любой деятельности, в т.ч. и планирования расследования, зависит от группы субъективных и объективных факторов, влияющих на ее результативность. Проведенный нами анализ сущности и содержания процесса планирования расследования преступлений позволил выявить следующие проблемы, с которыми сталкиваются лица, осуществляющие производство по уголовным делам12: а) неполнота и ограниченность источников информации, имеющейся на первоначальном этапе расследования. Органы предварительного расследования располагают информацией, содержащейся в материалах предварительной проверки, объем которой явно недостаточен для объективного учета всех особенностей, необходимых для формирования модели (программы) расследования и отражения ее в плане; б) постоянно меняющаяся следственная ситуация. Процесс расследования представляет собой сложную и многогранную деятельность, растянутую во времени от нескольких месяцев до нескольких лет. Осуществляемая органами предварительного расследования деятельность не остается статической на </w:t>
      </w:r>
      <w:r w:rsidRPr="00A45838">
        <w:rPr>
          <w:rFonts w:ascii="Times New Roman" w:hAnsi="Times New Roman" w:cs="Times New Roman"/>
          <w:color w:val="000000"/>
          <w:sz w:val="28"/>
          <w:szCs w:val="28"/>
        </w:rPr>
        <w:lastRenderedPageBreak/>
        <w:t>протяжении этого времени, а динамично изменяется как под воздействием объективных факторов (получение новой информации, выявление новых вещественных доказательств, установление новых свидетелей и т.п.), так и под субъективным воздействием на процесс расследования лиц, привлекаемых к ответственности и оказанием ими противодействия расследованию. С учетом указанных данных лицам, осуществляющим расследование, приходится корректировать план расследования; в) ограничение предварительного расследования процессуальными сроками. Деятельность органов предварительного расследования по раскрытию и расследованию преступлений и привлечению виновных к ответственности носит процессуальный характер, осуществляется в установленных законом формах и сроках. Поэтому и планировать расследования необходимо в рамках установленных уголовно-процессуальным законом сроков, последовательно продвигаясь к конечной цели. Это проблема субъективного характера и в большей степени связана с недисциплинированностью лиц, осуществляющих расследование, и волокитой с производством процессуальных действий; г) ограниченность в имеющихся возможностях, средствах и методах достижения поставленной цели. Производство ряда следственных действий требует привлечения специалистов, использования технических средств, транспортных средств, а согласованность взаимодействия участников расследования предполагает применение средств связи. В то же время органы предварительного расследования не в полной мере обладают набором необходимых для производства эффективного расследования средств, ограничены возможностями использования специальных знаний и методов расследования.</w:t>
      </w:r>
      <w:r w:rsidRPr="00A45838">
        <w:rPr>
          <w:rFonts w:ascii="Times New Roman" w:hAnsi="Times New Roman" w:cs="Times New Roman"/>
          <w:color w:val="000000"/>
          <w:sz w:val="28"/>
          <w:szCs w:val="28"/>
        </w:rPr>
        <w:br/>
      </w:r>
    </w:p>
    <w:p w:rsidR="00A10BCA" w:rsidRDefault="00D149FE" w:rsidP="00A45838">
      <w:pPr>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2.2 </w:t>
      </w:r>
      <w:r w:rsidR="00874181" w:rsidRPr="00874181">
        <w:rPr>
          <w:rFonts w:ascii="Times New Roman" w:eastAsia="Times New Roman" w:hAnsi="Times New Roman" w:cs="Times New Roman"/>
          <w:b/>
          <w:sz w:val="28"/>
          <w:szCs w:val="28"/>
          <w:lang w:eastAsia="ru-RU"/>
        </w:rPr>
        <w:t>Планирование как необходимая составляющая расследования преступления</w:t>
      </w:r>
    </w:p>
    <w:p w:rsidR="00D149FE" w:rsidRPr="00A45838" w:rsidRDefault="00874181" w:rsidP="00A5451B">
      <w:pPr>
        <w:spacing w:after="0" w:line="360" w:lineRule="auto"/>
        <w:ind w:firstLine="709"/>
        <w:jc w:val="both"/>
        <w:rPr>
          <w:rFonts w:ascii="Times New Roman" w:hAnsi="Times New Roman" w:cs="Times New Roman"/>
          <w:color w:val="000000"/>
          <w:sz w:val="28"/>
          <w:szCs w:val="28"/>
        </w:rPr>
      </w:pPr>
      <w:r w:rsidRPr="00A45838">
        <w:rPr>
          <w:rFonts w:ascii="Times New Roman" w:hAnsi="Times New Roman" w:cs="Times New Roman"/>
          <w:color w:val="000000"/>
          <w:sz w:val="28"/>
          <w:szCs w:val="28"/>
        </w:rPr>
        <w:t xml:space="preserve">Планирование расследования можно определить как метод и процесс достижения цели раскрытия и расследования преступления, объективной </w:t>
      </w:r>
      <w:r w:rsidRPr="00A45838">
        <w:rPr>
          <w:rFonts w:ascii="Times New Roman" w:hAnsi="Times New Roman" w:cs="Times New Roman"/>
          <w:color w:val="000000"/>
          <w:sz w:val="28"/>
          <w:szCs w:val="28"/>
        </w:rPr>
        <w:lastRenderedPageBreak/>
        <w:t xml:space="preserve">истины по уголовному делу путем установления задач и заранее намеченной последовательности (программы) их осуществления, позволяющей обозначить направление расследования и наиболее эффективные средства его осуществления. Во многих случаях от правильно спланированного начала следствия будет зависеть его дальнейшее развитие. Только опыт, знания и интуиция, соотнесенные с конкретными обстоятельствами расследования, позволяют составить реально полезные планы. Умение опытных следователей обходиться без предварительных слишком детальных планов обусловлено13: 1) способностью быстро формировать оперативные планы в зависимости от изменяющихся ситуативных обстоятельств; 2) большой силой воображения, позволяющего по отдельным деталям реконструировать целостное событие, предвидеть его дальнейшее развитие; 3) развитыми комбинаторными способностями, большой творческой энергией и интуицией. Практика показывает, что, если следователь не считается с объективными взаимосвязями вещей, доводами разума, если его действия продиктованы самолюбием, упрямством, конформностью, если он подобострастничает перед начальством, допускаются, как правило, грубые ошибки в расследовании. В тех же случаях, когда у следователя есть обоснованный план, он должен упорно его реализовывать, несмотря ни на какие трудности. Итоговым звеном в познавательно-поисковой деятельности следователя являются оценка достоверности доказательств, установление согласуемости совокупности доказательств, критический анализ сведений о фактической стороне дела. Однако следователь не должен и подавлять критическое мышление отдельных членов группы (оперативных работников, специалистов). До принятия решения целесообразно придерживаться нейтральной позиции, допуская в равной мере все аргументы «за» и «против». Основными элементами в структуре планирования расследования являются: выдвижение версии; определение общей стратегии расследования; установление системы следственных действий и участвующих в них лиц; определение тактических особенностей и тактических приемов отдельных </w:t>
      </w:r>
      <w:r w:rsidRPr="00A45838">
        <w:rPr>
          <w:rFonts w:ascii="Times New Roman" w:hAnsi="Times New Roman" w:cs="Times New Roman"/>
          <w:color w:val="000000"/>
          <w:sz w:val="28"/>
          <w:szCs w:val="28"/>
        </w:rPr>
        <w:lastRenderedPageBreak/>
        <w:t xml:space="preserve">следственных действий; критическая оценка результатов следствия14. В основе планирования расследования любого преступления, в том числе убийства, лежат единые общие цели, вытекающие из требований процессуального законодательства и научно разработанных положений криминалистики относительно методики и тактики расследования. В силу этого планирование должно предусмотреть такой объем расследования, который позволит решить задачу установления истины и лица, виновного в совершении расследуемого преступления. Соответственно, планируя решение вопроса о том, «что произошло», следователь должен установить, какое событие имело место, кто от него пострадал, какой ущерб причинен, признаки какого преступления содержатся в происшедшем событии. Рассмотрение вопроса «где произошло» (расследуемое преступление) предполагает установление его места совершения и сокрытия. Планирование расследования можно определить как метод и процесс достижения цели раскрытия и расследования преступления, объективной истины по уголовному делу путем установления задач и заранее намеченной последовательности (программы) их осуществления, позволяющей обозначить направление расследования и наиболее эффективные средства его осуществления. Во многих случаях от правильно спланированного начала следствия будет зависеть его дальнейшее развитие. Только опыт, знания и интуиция, соотнесенные с конкретными обстоятельствами расследования, позволяют составить реально полезные планы. Умение опытных следователей обходиться без предварительных слишком детальных планов обусловлено15: 1) способностью быстро формировать оперативные планы в зависимости от изменяющихся ситуативных обстоятельств; 2) большой силой воображения, позволяющего по отдельным деталям реконструировать целостное событие, предвидеть его дальнейшее развитие; 3) развитыми комбинаторными способностями, большой творческой энергией и интуицией. </w:t>
      </w:r>
    </w:p>
    <w:p w:rsidR="00874181" w:rsidRPr="00A45838" w:rsidRDefault="00874181" w:rsidP="00A5451B">
      <w:pPr>
        <w:spacing w:after="0" w:line="360" w:lineRule="auto"/>
        <w:ind w:firstLine="709"/>
        <w:jc w:val="both"/>
        <w:rPr>
          <w:rFonts w:ascii="Times New Roman" w:hAnsi="Times New Roman" w:cs="Times New Roman"/>
          <w:color w:val="000000"/>
          <w:sz w:val="28"/>
          <w:szCs w:val="28"/>
        </w:rPr>
      </w:pPr>
    </w:p>
    <w:p w:rsidR="005062AD" w:rsidRDefault="00EF5228" w:rsidP="00A45838">
      <w:pPr>
        <w:pStyle w:val="ad"/>
        <w:spacing w:before="0" w:beforeAutospacing="0" w:after="0" w:afterAutospacing="0" w:line="360" w:lineRule="auto"/>
        <w:jc w:val="center"/>
        <w:rPr>
          <w:bCs/>
          <w:sz w:val="28"/>
          <w:szCs w:val="28"/>
        </w:rPr>
      </w:pPr>
      <w:r w:rsidRPr="00EF5228">
        <w:rPr>
          <w:b/>
          <w:sz w:val="28"/>
          <w:szCs w:val="28"/>
        </w:rPr>
        <w:lastRenderedPageBreak/>
        <w:t>ЗАКЛЮЧЕНИЕ</w:t>
      </w:r>
    </w:p>
    <w:p w:rsidR="0063509D" w:rsidRPr="00A45838" w:rsidRDefault="00874181" w:rsidP="00A45838">
      <w:pPr>
        <w:pStyle w:val="ad"/>
        <w:spacing w:line="360" w:lineRule="auto"/>
        <w:ind w:firstLine="709"/>
        <w:jc w:val="both"/>
        <w:rPr>
          <w:bCs/>
          <w:sz w:val="28"/>
          <w:szCs w:val="28"/>
        </w:rPr>
      </w:pPr>
      <w:r w:rsidRPr="00A45838">
        <w:rPr>
          <w:color w:val="000000"/>
          <w:sz w:val="28"/>
          <w:szCs w:val="28"/>
        </w:rPr>
        <w:t xml:space="preserve">Итак, следственная версия должна быть обоснована объективно существующими фактическими данными, где эти факты являются не только результатом действия одной причины, но и причинно связаны между собой. Следственная версия должна вытекать из них и объяснять каждый из этих фактов. Можно сказать, что факты, на которых строятся следственные версии, служат непосредственной причиной их построения. Областью использования версий при установлении причинности является сфера косвенного опосредованного познания, в которой определены три специфических направления использования версионного метода. Кроме того, любая версия содержит в себе вероятное знание, поэтому она должна быть фальсифицирована или верифицирована по правилам гипотетико-дедуктивного метода. На основе вышеизложенного мы предлагаем определить криминалистическую версию как «средство косвенного опосредованного познания обстоятельств преступного события и связей между ними, реализация которого осуществляется в соответствии с правилами гипотетико-дедуктивного метода». По нашему мнению, теоретическая значимость данного определения состоит в том, что оно позволяет определить место версии в криминалистическом познании, а также отграничить версию от догадок, обычных предположений, которые постоянно возникают в сознании следователя и могут быть исчерпаны в процессе прямого опосредованного познания. Прикладная значимость определения заключается в том, что оно отражает стадии развития версии как основы планирования расследования, включающие в себя выдвижение версии, выведение логических следствий и проверку версии. Что же касается планирования, то подводя итог изложенному, отметим наличие различных подходов к содержанию понятия «планирование расследования преступлений», исследование которых позволило выделить следующие из них: а) как процесс постановки и решения задач расследования конкретных </w:t>
      </w:r>
      <w:r w:rsidRPr="00A45838">
        <w:rPr>
          <w:color w:val="000000"/>
          <w:sz w:val="28"/>
          <w:szCs w:val="28"/>
        </w:rPr>
        <w:lastRenderedPageBreak/>
        <w:t>преступлений; б) как метод организации расследования, позволяющий достичь максимально эффективных результатов; в) как тактический прием расследования. Планирование расследования преступлений представляет сложный, многоступенчатый процесс, реализация которого сталкивается с рядом организационных, тактических, субъективных и объектных проблем, среди которых: а) ограниченность источников информации; б) меняющаяся следственная ситуация; в) ограниченность временными рамками; г) ограниченность в имеющихся возможностях, средствах и методах достижения поставленной цели.</w:t>
      </w:r>
      <w:r w:rsidRPr="00A45838">
        <w:rPr>
          <w:color w:val="000000"/>
          <w:sz w:val="28"/>
          <w:szCs w:val="28"/>
        </w:rPr>
        <w:br/>
      </w:r>
    </w:p>
    <w:p w:rsidR="0063509D" w:rsidRPr="00A45838" w:rsidRDefault="0063509D" w:rsidP="00A45838">
      <w:pPr>
        <w:pStyle w:val="ad"/>
        <w:spacing w:line="360" w:lineRule="auto"/>
        <w:ind w:firstLine="709"/>
        <w:jc w:val="both"/>
        <w:rPr>
          <w:b/>
          <w:bCs/>
          <w:sz w:val="28"/>
          <w:szCs w:val="28"/>
        </w:rPr>
      </w:pPr>
    </w:p>
    <w:p w:rsidR="00C26152" w:rsidRPr="00A45838" w:rsidRDefault="00C26152" w:rsidP="00A45838">
      <w:pPr>
        <w:pStyle w:val="ad"/>
        <w:spacing w:line="360" w:lineRule="auto"/>
        <w:jc w:val="both"/>
        <w:rPr>
          <w:b/>
          <w:bCs/>
          <w:sz w:val="28"/>
          <w:szCs w:val="28"/>
        </w:rPr>
      </w:pPr>
    </w:p>
    <w:p w:rsidR="00C26152" w:rsidRPr="00A45838" w:rsidRDefault="00C26152" w:rsidP="00A45838">
      <w:pPr>
        <w:pStyle w:val="ad"/>
        <w:spacing w:line="360" w:lineRule="auto"/>
        <w:jc w:val="both"/>
        <w:rPr>
          <w:b/>
          <w:bCs/>
          <w:sz w:val="28"/>
          <w:szCs w:val="28"/>
        </w:rPr>
      </w:pPr>
    </w:p>
    <w:p w:rsidR="00C26152" w:rsidRPr="00A45838" w:rsidRDefault="00C26152" w:rsidP="00A45838">
      <w:pPr>
        <w:pStyle w:val="ad"/>
        <w:spacing w:line="360" w:lineRule="auto"/>
        <w:jc w:val="both"/>
        <w:rPr>
          <w:b/>
          <w:bCs/>
          <w:sz w:val="28"/>
          <w:szCs w:val="28"/>
        </w:rPr>
      </w:pPr>
    </w:p>
    <w:p w:rsidR="00C26152" w:rsidRPr="00A45838" w:rsidRDefault="00C26152" w:rsidP="00A45838">
      <w:pPr>
        <w:pStyle w:val="ad"/>
        <w:spacing w:line="360" w:lineRule="auto"/>
        <w:jc w:val="both"/>
        <w:rPr>
          <w:b/>
          <w:bCs/>
          <w:sz w:val="28"/>
          <w:szCs w:val="28"/>
        </w:rPr>
      </w:pPr>
    </w:p>
    <w:p w:rsidR="00C26152" w:rsidRDefault="00C26152" w:rsidP="00A15252">
      <w:pPr>
        <w:pStyle w:val="ad"/>
        <w:rPr>
          <w:b/>
          <w:bCs/>
          <w:sz w:val="28"/>
          <w:szCs w:val="28"/>
        </w:rPr>
      </w:pPr>
    </w:p>
    <w:p w:rsidR="00C26152" w:rsidRDefault="00C26152" w:rsidP="00A15252">
      <w:pPr>
        <w:pStyle w:val="ad"/>
        <w:rPr>
          <w:b/>
          <w:bCs/>
          <w:sz w:val="28"/>
          <w:szCs w:val="28"/>
        </w:rPr>
      </w:pPr>
    </w:p>
    <w:p w:rsidR="00C26152" w:rsidRDefault="00C26152" w:rsidP="00A15252">
      <w:pPr>
        <w:pStyle w:val="ad"/>
        <w:rPr>
          <w:b/>
          <w:bCs/>
          <w:sz w:val="28"/>
          <w:szCs w:val="28"/>
        </w:rPr>
      </w:pPr>
    </w:p>
    <w:p w:rsidR="00C26152" w:rsidRDefault="00C26152" w:rsidP="00A15252">
      <w:pPr>
        <w:pStyle w:val="ad"/>
        <w:rPr>
          <w:b/>
          <w:bCs/>
          <w:sz w:val="28"/>
          <w:szCs w:val="28"/>
        </w:rPr>
      </w:pPr>
    </w:p>
    <w:p w:rsidR="00C26152" w:rsidRDefault="00C26152" w:rsidP="00A15252">
      <w:pPr>
        <w:pStyle w:val="ad"/>
        <w:rPr>
          <w:b/>
          <w:bCs/>
          <w:sz w:val="28"/>
          <w:szCs w:val="28"/>
        </w:rPr>
      </w:pPr>
    </w:p>
    <w:p w:rsidR="00C26152" w:rsidRDefault="00C26152" w:rsidP="00A15252">
      <w:pPr>
        <w:pStyle w:val="ad"/>
        <w:rPr>
          <w:b/>
          <w:bCs/>
          <w:sz w:val="28"/>
          <w:szCs w:val="28"/>
        </w:rPr>
      </w:pPr>
    </w:p>
    <w:p w:rsidR="00C26152" w:rsidRDefault="00C26152" w:rsidP="00A15252">
      <w:pPr>
        <w:pStyle w:val="ad"/>
        <w:rPr>
          <w:b/>
          <w:bCs/>
          <w:sz w:val="28"/>
          <w:szCs w:val="28"/>
        </w:rPr>
      </w:pPr>
    </w:p>
    <w:p w:rsidR="00C26152" w:rsidRDefault="00C26152" w:rsidP="00A15252">
      <w:pPr>
        <w:pStyle w:val="ad"/>
        <w:rPr>
          <w:b/>
          <w:bCs/>
          <w:sz w:val="28"/>
          <w:szCs w:val="28"/>
        </w:rPr>
      </w:pPr>
    </w:p>
    <w:p w:rsidR="00C26152" w:rsidRDefault="00C26152" w:rsidP="00A15252">
      <w:pPr>
        <w:pStyle w:val="ad"/>
        <w:rPr>
          <w:b/>
          <w:bCs/>
          <w:sz w:val="28"/>
          <w:szCs w:val="28"/>
        </w:rPr>
      </w:pPr>
    </w:p>
    <w:p w:rsidR="00C26152" w:rsidRDefault="00C26152" w:rsidP="00A15252">
      <w:pPr>
        <w:pStyle w:val="ad"/>
        <w:rPr>
          <w:b/>
          <w:bCs/>
          <w:sz w:val="28"/>
          <w:szCs w:val="28"/>
        </w:rPr>
      </w:pPr>
    </w:p>
    <w:p w:rsidR="00A15252" w:rsidRPr="00A15252" w:rsidRDefault="00A45838" w:rsidP="00A45838">
      <w:pPr>
        <w:pStyle w:val="ad"/>
        <w:jc w:val="center"/>
        <w:rPr>
          <w:b/>
          <w:sz w:val="28"/>
          <w:szCs w:val="28"/>
        </w:rPr>
      </w:pPr>
      <w:r>
        <w:rPr>
          <w:b/>
          <w:bCs/>
          <w:sz w:val="28"/>
          <w:szCs w:val="28"/>
        </w:rPr>
        <w:t>БИБЛИОГРАФИЧЕСКИЙ СПИСОК</w:t>
      </w:r>
    </w:p>
    <w:p w:rsidR="000E729C" w:rsidRDefault="000E729C" w:rsidP="00A45838">
      <w:pPr>
        <w:pStyle w:val="ad"/>
        <w:spacing w:before="0" w:beforeAutospacing="0" w:after="0" w:afterAutospacing="0" w:line="360" w:lineRule="auto"/>
        <w:jc w:val="center"/>
        <w:rPr>
          <w:sz w:val="28"/>
          <w:szCs w:val="28"/>
        </w:rPr>
      </w:pPr>
    </w:p>
    <w:p w:rsidR="00A15252" w:rsidRDefault="00A15252" w:rsidP="00A45838">
      <w:pPr>
        <w:pStyle w:val="ad"/>
        <w:spacing w:before="0" w:beforeAutospacing="0" w:after="0" w:afterAutospacing="0" w:line="360" w:lineRule="auto"/>
        <w:jc w:val="center"/>
        <w:rPr>
          <w:b/>
          <w:sz w:val="28"/>
          <w:szCs w:val="28"/>
        </w:rPr>
      </w:pPr>
      <w:r w:rsidRPr="00546583">
        <w:rPr>
          <w:b/>
          <w:sz w:val="28"/>
          <w:szCs w:val="28"/>
        </w:rPr>
        <w:t>Нормативно-правовые акты</w:t>
      </w:r>
    </w:p>
    <w:p w:rsidR="00546583" w:rsidRPr="00546583" w:rsidRDefault="00546583" w:rsidP="0009482D">
      <w:pPr>
        <w:pStyle w:val="ad"/>
        <w:spacing w:before="0" w:beforeAutospacing="0" w:after="0" w:afterAutospacing="0" w:line="360" w:lineRule="auto"/>
        <w:rPr>
          <w:b/>
          <w:sz w:val="28"/>
          <w:szCs w:val="28"/>
        </w:rPr>
      </w:pPr>
    </w:p>
    <w:p w:rsidR="00A15252" w:rsidRPr="00A15252" w:rsidRDefault="00A15252" w:rsidP="008329C6">
      <w:pPr>
        <w:pStyle w:val="ad"/>
        <w:numPr>
          <w:ilvl w:val="0"/>
          <w:numId w:val="3"/>
        </w:numPr>
        <w:spacing w:before="0" w:beforeAutospacing="0" w:after="0" w:afterAutospacing="0" w:line="360" w:lineRule="auto"/>
        <w:ind w:left="0" w:firstLine="709"/>
        <w:jc w:val="both"/>
        <w:rPr>
          <w:sz w:val="28"/>
          <w:szCs w:val="28"/>
        </w:rPr>
      </w:pPr>
      <w:r w:rsidRPr="00A15252">
        <w:rPr>
          <w:sz w:val="28"/>
          <w:szCs w:val="28"/>
        </w:rPr>
        <w:t>Конституция Российской Федерации (принята всенародным голосованием 12.12.1993) (в ред. Законов РФ о поправках к Конституции РФ от 30.12.2008 № 6-ФКЗ, от 30.12.2008 № 7-ФКЗ, от 05.02.2014 № 2-ФКЗ) // Собрание законодательства РФ. – 2014. – № 9.</w:t>
      </w:r>
    </w:p>
    <w:p w:rsidR="00386EB4" w:rsidRDefault="00A15252" w:rsidP="008329C6">
      <w:pPr>
        <w:pStyle w:val="ad"/>
        <w:numPr>
          <w:ilvl w:val="0"/>
          <w:numId w:val="3"/>
        </w:numPr>
        <w:spacing w:before="0" w:beforeAutospacing="0" w:after="0" w:afterAutospacing="0" w:line="360" w:lineRule="auto"/>
        <w:ind w:left="0" w:firstLine="709"/>
        <w:jc w:val="both"/>
        <w:rPr>
          <w:sz w:val="28"/>
          <w:szCs w:val="28"/>
        </w:rPr>
      </w:pPr>
      <w:r w:rsidRPr="00A15252">
        <w:rPr>
          <w:sz w:val="28"/>
          <w:szCs w:val="28"/>
        </w:rPr>
        <w:t xml:space="preserve">Уголовный Кодекс Российской Федерации от 13.06.1996 </w:t>
      </w:r>
      <w:r w:rsidR="00546583">
        <w:rPr>
          <w:sz w:val="28"/>
          <w:szCs w:val="28"/>
        </w:rPr>
        <w:t>г. № 63-ФЗ (в ред. от 12.04.2020</w:t>
      </w:r>
      <w:r w:rsidRPr="00A15252">
        <w:rPr>
          <w:sz w:val="28"/>
          <w:szCs w:val="28"/>
        </w:rPr>
        <w:t xml:space="preserve">) [Электронный ресурс] // Справочная правовая </w:t>
      </w:r>
      <w:r w:rsidRPr="00386EB4">
        <w:rPr>
          <w:sz w:val="28"/>
          <w:szCs w:val="28"/>
        </w:rPr>
        <w:t>система «Кон</w:t>
      </w:r>
      <w:r w:rsidR="00167ED6" w:rsidRPr="00386EB4">
        <w:rPr>
          <w:sz w:val="28"/>
          <w:szCs w:val="28"/>
        </w:rPr>
        <w:t>с</w:t>
      </w:r>
      <w:r w:rsidR="00CD5C32" w:rsidRPr="00386EB4">
        <w:rPr>
          <w:sz w:val="28"/>
          <w:szCs w:val="28"/>
        </w:rPr>
        <w:t>ультантПлюс» (дата обращения:</w:t>
      </w:r>
      <w:r w:rsidR="00546583">
        <w:rPr>
          <w:sz w:val="28"/>
          <w:szCs w:val="28"/>
        </w:rPr>
        <w:t xml:space="preserve"> 30</w:t>
      </w:r>
      <w:r w:rsidR="000E729C" w:rsidRPr="00386EB4">
        <w:rPr>
          <w:sz w:val="28"/>
          <w:szCs w:val="28"/>
        </w:rPr>
        <w:t>.04</w:t>
      </w:r>
      <w:r w:rsidR="00546583">
        <w:rPr>
          <w:sz w:val="28"/>
          <w:szCs w:val="28"/>
        </w:rPr>
        <w:t>.2020</w:t>
      </w:r>
      <w:r w:rsidR="004D7CDB" w:rsidRPr="00386EB4">
        <w:rPr>
          <w:sz w:val="28"/>
          <w:szCs w:val="28"/>
        </w:rPr>
        <w:t>).</w:t>
      </w:r>
    </w:p>
    <w:p w:rsidR="00386EB4" w:rsidRDefault="00386EB4" w:rsidP="008329C6">
      <w:pPr>
        <w:pStyle w:val="ad"/>
        <w:numPr>
          <w:ilvl w:val="0"/>
          <w:numId w:val="3"/>
        </w:numPr>
        <w:spacing w:before="0" w:beforeAutospacing="0" w:after="0" w:afterAutospacing="0" w:line="360" w:lineRule="auto"/>
        <w:ind w:left="0" w:firstLine="709"/>
        <w:jc w:val="both"/>
        <w:rPr>
          <w:sz w:val="28"/>
          <w:szCs w:val="28"/>
        </w:rPr>
      </w:pPr>
      <w:r w:rsidRPr="00386EB4">
        <w:rPr>
          <w:bCs/>
          <w:sz w:val="28"/>
          <w:szCs w:val="28"/>
        </w:rPr>
        <w:t xml:space="preserve">Уголовно-процессуальный кодекс Российской Федерации от </w:t>
      </w:r>
      <w:r w:rsidR="00546583">
        <w:rPr>
          <w:bCs/>
          <w:sz w:val="28"/>
          <w:szCs w:val="28"/>
        </w:rPr>
        <w:t>18.12.2001 N 174-ФЗ (ред. от 24.04.2020</w:t>
      </w:r>
      <w:r w:rsidRPr="00386EB4">
        <w:rPr>
          <w:bCs/>
          <w:sz w:val="28"/>
          <w:szCs w:val="28"/>
        </w:rPr>
        <w:t>)</w:t>
      </w:r>
      <w:r w:rsidRPr="00386EB4">
        <w:rPr>
          <w:sz w:val="28"/>
          <w:szCs w:val="28"/>
        </w:rPr>
        <w:t xml:space="preserve"> [Электронный ресурс] // Справочная правовая система «Конс</w:t>
      </w:r>
      <w:r w:rsidR="00546583">
        <w:rPr>
          <w:sz w:val="28"/>
          <w:szCs w:val="28"/>
        </w:rPr>
        <w:t>ультантПлюс» (дата обращения: 30.04.2020</w:t>
      </w:r>
      <w:r w:rsidRPr="00386EB4">
        <w:rPr>
          <w:sz w:val="28"/>
          <w:szCs w:val="28"/>
        </w:rPr>
        <w:t>).</w:t>
      </w:r>
    </w:p>
    <w:p w:rsidR="004D7CDB" w:rsidRPr="00386EB4" w:rsidRDefault="004D7CDB" w:rsidP="008329C6">
      <w:pPr>
        <w:pStyle w:val="ad"/>
        <w:numPr>
          <w:ilvl w:val="0"/>
          <w:numId w:val="3"/>
        </w:numPr>
        <w:spacing w:before="0" w:beforeAutospacing="0" w:after="0" w:afterAutospacing="0" w:line="360" w:lineRule="auto"/>
        <w:ind w:left="0" w:firstLine="709"/>
        <w:jc w:val="both"/>
        <w:rPr>
          <w:sz w:val="28"/>
          <w:szCs w:val="28"/>
        </w:rPr>
      </w:pPr>
      <w:r w:rsidRPr="00386EB4">
        <w:rPr>
          <w:bCs/>
          <w:sz w:val="28"/>
          <w:szCs w:val="28"/>
        </w:rPr>
        <w:t>Распоряжение Правительства РФ от 14.10.2010 N 1772-р (ред. от 23.09.2015) «О Концепции развития уголовно-исполнительной системы Российской Федерации до 2020 года»</w:t>
      </w:r>
      <w:r w:rsidRPr="00386EB4">
        <w:rPr>
          <w:sz w:val="28"/>
          <w:szCs w:val="28"/>
        </w:rPr>
        <w:t xml:space="preserve"> [Электронный ресурс] // Справочная правовая система «Конс</w:t>
      </w:r>
      <w:r w:rsidR="005E115B">
        <w:rPr>
          <w:sz w:val="28"/>
          <w:szCs w:val="28"/>
        </w:rPr>
        <w:t>ультантПлюс» (дата обращения: 20</w:t>
      </w:r>
      <w:r w:rsidRPr="00386EB4">
        <w:rPr>
          <w:sz w:val="28"/>
          <w:szCs w:val="28"/>
        </w:rPr>
        <w:t>.04</w:t>
      </w:r>
      <w:r w:rsidR="000D55B1" w:rsidRPr="00386EB4">
        <w:rPr>
          <w:sz w:val="28"/>
          <w:szCs w:val="28"/>
        </w:rPr>
        <w:t>.2019</w:t>
      </w:r>
      <w:r w:rsidRPr="00386EB4">
        <w:rPr>
          <w:sz w:val="28"/>
          <w:szCs w:val="28"/>
        </w:rPr>
        <w:t>)</w:t>
      </w:r>
    </w:p>
    <w:p w:rsidR="0009482D" w:rsidRDefault="0009482D" w:rsidP="00A112DF">
      <w:pPr>
        <w:pStyle w:val="ad"/>
        <w:spacing w:before="0" w:beforeAutospacing="0" w:after="0" w:afterAutospacing="0" w:line="360" w:lineRule="auto"/>
        <w:rPr>
          <w:sz w:val="28"/>
          <w:szCs w:val="28"/>
        </w:rPr>
      </w:pPr>
    </w:p>
    <w:p w:rsidR="00A15252" w:rsidRDefault="00A15252" w:rsidP="00A45838">
      <w:pPr>
        <w:pStyle w:val="ad"/>
        <w:spacing w:before="0" w:beforeAutospacing="0" w:after="0" w:afterAutospacing="0" w:line="360" w:lineRule="auto"/>
        <w:jc w:val="center"/>
        <w:rPr>
          <w:b/>
          <w:sz w:val="28"/>
          <w:szCs w:val="28"/>
        </w:rPr>
      </w:pPr>
      <w:r w:rsidRPr="00A15252">
        <w:rPr>
          <w:b/>
          <w:sz w:val="28"/>
          <w:szCs w:val="28"/>
        </w:rPr>
        <w:t>Научные, учебные, справочные издания</w:t>
      </w:r>
    </w:p>
    <w:p w:rsidR="0009482D" w:rsidRDefault="0009482D" w:rsidP="00A15252">
      <w:pPr>
        <w:pStyle w:val="ad"/>
        <w:spacing w:before="0" w:beforeAutospacing="0" w:after="0" w:afterAutospacing="0" w:line="360" w:lineRule="auto"/>
        <w:jc w:val="center"/>
        <w:rPr>
          <w:b/>
          <w:sz w:val="28"/>
          <w:szCs w:val="28"/>
        </w:rPr>
      </w:pPr>
    </w:p>
    <w:p w:rsidR="000E729C" w:rsidRPr="000E729C" w:rsidRDefault="000E729C" w:rsidP="008329C6">
      <w:pPr>
        <w:pStyle w:val="ad"/>
        <w:numPr>
          <w:ilvl w:val="0"/>
          <w:numId w:val="4"/>
        </w:numPr>
        <w:spacing w:before="0" w:beforeAutospacing="0" w:after="0" w:afterAutospacing="0" w:line="360" w:lineRule="auto"/>
        <w:ind w:left="0" w:firstLine="709"/>
        <w:jc w:val="both"/>
        <w:rPr>
          <w:bCs/>
          <w:sz w:val="28"/>
          <w:szCs w:val="28"/>
        </w:rPr>
      </w:pPr>
      <w:r>
        <w:rPr>
          <w:sz w:val="28"/>
          <w:szCs w:val="28"/>
        </w:rPr>
        <w:t>Уголовное право</w:t>
      </w:r>
      <w:r w:rsidR="00A15252" w:rsidRPr="00A15252">
        <w:rPr>
          <w:sz w:val="28"/>
          <w:szCs w:val="28"/>
        </w:rPr>
        <w:t xml:space="preserve">: Под ред. А.Н. Игнатова, Ю.А. Красикова. – М.: ИНФРА-М, 2015. – 608 </w:t>
      </w:r>
      <w:r w:rsidR="00A15252" w:rsidRPr="00A15252">
        <w:rPr>
          <w:sz w:val="28"/>
          <w:szCs w:val="28"/>
          <w:lang w:val="en-US"/>
        </w:rPr>
        <w:t>c</w:t>
      </w:r>
      <w:r w:rsidR="00A15252" w:rsidRPr="00A15252">
        <w:rPr>
          <w:sz w:val="28"/>
          <w:szCs w:val="28"/>
        </w:rPr>
        <w:t>.</w:t>
      </w:r>
      <w:r w:rsidRPr="000E729C">
        <w:rPr>
          <w:rFonts w:asciiTheme="minorHAnsi" w:eastAsiaTheme="minorHAnsi" w:hAnsiTheme="minorHAnsi" w:cstheme="minorBidi"/>
          <w:color w:val="404040"/>
          <w:sz w:val="30"/>
          <w:szCs w:val="30"/>
          <w:shd w:val="clear" w:color="auto" w:fill="FFFFFF"/>
          <w:lang w:eastAsia="en-US"/>
        </w:rPr>
        <w:t xml:space="preserve"> </w:t>
      </w:r>
    </w:p>
    <w:p w:rsidR="00A15252" w:rsidRPr="0009482D" w:rsidRDefault="000E729C" w:rsidP="008329C6">
      <w:pPr>
        <w:pStyle w:val="ad"/>
        <w:numPr>
          <w:ilvl w:val="0"/>
          <w:numId w:val="4"/>
        </w:numPr>
        <w:spacing w:before="0" w:beforeAutospacing="0" w:after="0" w:afterAutospacing="0" w:line="360" w:lineRule="auto"/>
        <w:ind w:left="0" w:firstLine="709"/>
        <w:jc w:val="both"/>
        <w:rPr>
          <w:bCs/>
          <w:sz w:val="28"/>
          <w:szCs w:val="28"/>
        </w:rPr>
      </w:pPr>
      <w:r w:rsidRPr="000E729C">
        <w:rPr>
          <w:sz w:val="28"/>
          <w:szCs w:val="28"/>
        </w:rPr>
        <w:t>Криминалистика: Учебник / Под ред. А.Г. Филиппова. – 3-е изд., пер</w:t>
      </w:r>
      <w:r>
        <w:rPr>
          <w:sz w:val="28"/>
          <w:szCs w:val="28"/>
        </w:rPr>
        <w:t>ераб. и доп. – М.: Спартак, 2016. 411 с.</w:t>
      </w:r>
    </w:p>
    <w:p w:rsidR="004D7CDB" w:rsidRPr="004D7CDB" w:rsidRDefault="0009482D" w:rsidP="008329C6">
      <w:pPr>
        <w:pStyle w:val="ad"/>
        <w:numPr>
          <w:ilvl w:val="0"/>
          <w:numId w:val="4"/>
        </w:numPr>
        <w:spacing w:after="0" w:line="360" w:lineRule="auto"/>
        <w:ind w:left="0" w:firstLine="709"/>
        <w:jc w:val="both"/>
        <w:rPr>
          <w:bCs/>
          <w:sz w:val="28"/>
          <w:szCs w:val="28"/>
        </w:rPr>
      </w:pPr>
      <w:r w:rsidRPr="0009482D">
        <w:rPr>
          <w:bCs/>
          <w:sz w:val="28"/>
          <w:szCs w:val="28"/>
        </w:rPr>
        <w:t xml:space="preserve">Криминалистика: Учебник для экспертов-криминалистов / Под ред. А. Г. </w:t>
      </w:r>
      <w:r>
        <w:rPr>
          <w:bCs/>
          <w:sz w:val="28"/>
          <w:szCs w:val="28"/>
        </w:rPr>
        <w:t>Филиппова. М.:</w:t>
      </w:r>
      <w:r w:rsidRPr="0009482D">
        <w:rPr>
          <w:bCs/>
          <w:sz w:val="28"/>
          <w:szCs w:val="28"/>
        </w:rPr>
        <w:t>Издательство Юрайт, 2017. — 855 с.</w:t>
      </w:r>
    </w:p>
    <w:p w:rsidR="00167ED6" w:rsidRDefault="00167ED6" w:rsidP="0009482D">
      <w:pPr>
        <w:pStyle w:val="ad"/>
        <w:spacing w:before="0" w:beforeAutospacing="0" w:after="0" w:afterAutospacing="0" w:line="360" w:lineRule="auto"/>
        <w:rPr>
          <w:b/>
          <w:sz w:val="28"/>
          <w:szCs w:val="28"/>
        </w:rPr>
      </w:pPr>
    </w:p>
    <w:p w:rsidR="00B722D8" w:rsidRDefault="00B722D8" w:rsidP="00A45838">
      <w:pPr>
        <w:pStyle w:val="ad"/>
        <w:spacing w:before="0" w:beforeAutospacing="0" w:after="0" w:afterAutospacing="0" w:line="360" w:lineRule="auto"/>
        <w:jc w:val="center"/>
        <w:rPr>
          <w:b/>
          <w:sz w:val="28"/>
          <w:szCs w:val="28"/>
        </w:rPr>
      </w:pPr>
    </w:p>
    <w:p w:rsidR="00A15252" w:rsidRDefault="00A15252" w:rsidP="00A45838">
      <w:pPr>
        <w:pStyle w:val="ad"/>
        <w:spacing w:before="0" w:beforeAutospacing="0" w:after="0" w:afterAutospacing="0" w:line="360" w:lineRule="auto"/>
        <w:ind w:hanging="709"/>
        <w:jc w:val="center"/>
        <w:rPr>
          <w:b/>
          <w:sz w:val="28"/>
          <w:szCs w:val="28"/>
        </w:rPr>
      </w:pPr>
      <w:r w:rsidRPr="00A15252">
        <w:rPr>
          <w:b/>
          <w:sz w:val="28"/>
          <w:szCs w:val="28"/>
        </w:rPr>
        <w:t>Материалы периодической печати</w:t>
      </w:r>
    </w:p>
    <w:p w:rsidR="00386EB4" w:rsidRPr="0009482D" w:rsidRDefault="00386EB4" w:rsidP="00386EB4">
      <w:pPr>
        <w:pStyle w:val="ad"/>
        <w:spacing w:before="0" w:beforeAutospacing="0" w:after="0" w:afterAutospacing="0" w:line="360" w:lineRule="auto"/>
        <w:ind w:hanging="709"/>
        <w:jc w:val="center"/>
        <w:rPr>
          <w:b/>
          <w:sz w:val="28"/>
          <w:szCs w:val="28"/>
        </w:rPr>
      </w:pPr>
    </w:p>
    <w:p w:rsidR="0009482D" w:rsidRPr="0009482D" w:rsidRDefault="0009482D" w:rsidP="008329C6">
      <w:pPr>
        <w:pStyle w:val="ad"/>
        <w:numPr>
          <w:ilvl w:val="0"/>
          <w:numId w:val="2"/>
        </w:numPr>
        <w:spacing w:after="0" w:line="360" w:lineRule="auto"/>
        <w:ind w:left="0" w:firstLine="709"/>
        <w:jc w:val="both"/>
        <w:rPr>
          <w:sz w:val="28"/>
          <w:szCs w:val="28"/>
        </w:rPr>
      </w:pPr>
      <w:r w:rsidRPr="0009482D">
        <w:rPr>
          <w:sz w:val="28"/>
          <w:szCs w:val="28"/>
        </w:rPr>
        <w:t>Аверкин С. Д. Использование результатов режимных мероприятий досмотра и обыска в расследовании преступлений, совершенных в ИУ // Уголовное судопроизводство: проблемы теории, нормотворчества и правоприменения: Сборник научны</w:t>
      </w:r>
      <w:r>
        <w:rPr>
          <w:sz w:val="28"/>
          <w:szCs w:val="28"/>
        </w:rPr>
        <w:t>х трудов / Академия ФСИН России. Рязань, 2016</w:t>
      </w:r>
      <w:r w:rsidRPr="0009482D">
        <w:rPr>
          <w:sz w:val="28"/>
          <w:szCs w:val="28"/>
        </w:rPr>
        <w:t>.</w:t>
      </w:r>
      <w:r>
        <w:rPr>
          <w:sz w:val="28"/>
          <w:szCs w:val="28"/>
        </w:rPr>
        <w:t xml:space="preserve"> С.87.</w:t>
      </w:r>
    </w:p>
    <w:p w:rsidR="0009482D" w:rsidRDefault="0009482D" w:rsidP="008329C6">
      <w:pPr>
        <w:pStyle w:val="ad"/>
        <w:numPr>
          <w:ilvl w:val="0"/>
          <w:numId w:val="2"/>
        </w:numPr>
        <w:spacing w:after="0" w:line="360" w:lineRule="auto"/>
        <w:ind w:left="0" w:firstLine="709"/>
        <w:jc w:val="both"/>
        <w:rPr>
          <w:sz w:val="28"/>
          <w:szCs w:val="28"/>
        </w:rPr>
      </w:pPr>
      <w:r w:rsidRPr="0009482D">
        <w:rPr>
          <w:sz w:val="28"/>
          <w:szCs w:val="28"/>
        </w:rPr>
        <w:t>Аверьянов Т. В., Белкин Р. С., Корухов Ю. Г. и др. Криминалистика:</w:t>
      </w:r>
      <w:r>
        <w:rPr>
          <w:sz w:val="28"/>
          <w:szCs w:val="28"/>
        </w:rPr>
        <w:t xml:space="preserve"> Учебник для вузов. - Норма, 201</w:t>
      </w:r>
      <w:r w:rsidRPr="0009482D">
        <w:rPr>
          <w:sz w:val="28"/>
          <w:szCs w:val="28"/>
        </w:rPr>
        <w:t>6.</w:t>
      </w:r>
      <w:r>
        <w:rPr>
          <w:sz w:val="28"/>
          <w:szCs w:val="28"/>
        </w:rPr>
        <w:t xml:space="preserve"> С.42.</w:t>
      </w:r>
    </w:p>
    <w:p w:rsidR="0009482D" w:rsidRDefault="0009482D" w:rsidP="008329C6">
      <w:pPr>
        <w:pStyle w:val="ad"/>
        <w:numPr>
          <w:ilvl w:val="0"/>
          <w:numId w:val="2"/>
        </w:numPr>
        <w:spacing w:after="0" w:line="360" w:lineRule="auto"/>
        <w:ind w:left="0" w:firstLine="709"/>
        <w:jc w:val="both"/>
        <w:rPr>
          <w:sz w:val="28"/>
          <w:szCs w:val="28"/>
        </w:rPr>
      </w:pPr>
      <w:r w:rsidRPr="0009482D">
        <w:rPr>
          <w:sz w:val="28"/>
          <w:szCs w:val="28"/>
        </w:rPr>
        <w:t>Глазырин Ф. В., Соловьева Н. А., Боровков А. В. Криминалистика: Учебно-методическое</w:t>
      </w:r>
      <w:r>
        <w:rPr>
          <w:sz w:val="28"/>
          <w:szCs w:val="28"/>
        </w:rPr>
        <w:t xml:space="preserve"> пособие. - Волгоград: ВЮИ, 2016</w:t>
      </w:r>
      <w:r w:rsidRPr="0009482D">
        <w:rPr>
          <w:sz w:val="28"/>
          <w:szCs w:val="28"/>
        </w:rPr>
        <w:t>.</w:t>
      </w:r>
      <w:r>
        <w:rPr>
          <w:sz w:val="28"/>
          <w:szCs w:val="28"/>
        </w:rPr>
        <w:t xml:space="preserve"> С.115.</w:t>
      </w:r>
    </w:p>
    <w:p w:rsidR="008329C6" w:rsidRPr="008329C6" w:rsidRDefault="008329C6" w:rsidP="008329C6">
      <w:pPr>
        <w:pStyle w:val="ad"/>
        <w:numPr>
          <w:ilvl w:val="0"/>
          <w:numId w:val="2"/>
        </w:numPr>
        <w:spacing w:after="0" w:line="360" w:lineRule="auto"/>
        <w:ind w:left="0" w:firstLine="709"/>
        <w:jc w:val="both"/>
        <w:rPr>
          <w:sz w:val="28"/>
          <w:szCs w:val="28"/>
        </w:rPr>
      </w:pPr>
      <w:r w:rsidRPr="008329C6">
        <w:rPr>
          <w:bCs/>
          <w:sz w:val="28"/>
          <w:szCs w:val="28"/>
        </w:rPr>
        <w:t>Грязева</w:t>
      </w:r>
      <w:r w:rsidRPr="008329C6">
        <w:rPr>
          <w:sz w:val="28"/>
          <w:szCs w:val="28"/>
        </w:rPr>
        <w:t> </w:t>
      </w:r>
      <w:r w:rsidRPr="008329C6">
        <w:rPr>
          <w:bCs/>
          <w:sz w:val="28"/>
          <w:szCs w:val="28"/>
        </w:rPr>
        <w:t>Н</w:t>
      </w:r>
      <w:r w:rsidRPr="008329C6">
        <w:rPr>
          <w:sz w:val="28"/>
          <w:szCs w:val="28"/>
        </w:rPr>
        <w:t>. </w:t>
      </w:r>
      <w:r w:rsidRPr="008329C6">
        <w:rPr>
          <w:bCs/>
          <w:sz w:val="28"/>
          <w:szCs w:val="28"/>
        </w:rPr>
        <w:t>В</w:t>
      </w:r>
      <w:r w:rsidRPr="008329C6">
        <w:rPr>
          <w:sz w:val="28"/>
          <w:szCs w:val="28"/>
        </w:rPr>
        <w:t>., Орлов А. В. Уголовно-процессуальное право</w:t>
      </w:r>
      <w:r>
        <w:rPr>
          <w:sz w:val="28"/>
          <w:szCs w:val="28"/>
        </w:rPr>
        <w:t>.</w:t>
      </w:r>
      <w:r w:rsidRPr="008329C6">
        <w:rPr>
          <w:rFonts w:asciiTheme="minorHAnsi" w:eastAsiaTheme="minorHAnsi" w:hAnsiTheme="minorHAnsi" w:cstheme="minorBidi"/>
          <w:sz w:val="28"/>
          <w:szCs w:val="28"/>
          <w:lang w:eastAsia="en-US"/>
        </w:rPr>
        <w:t xml:space="preserve"> </w:t>
      </w:r>
      <w:r>
        <w:rPr>
          <w:sz w:val="28"/>
          <w:szCs w:val="28"/>
        </w:rPr>
        <w:t>Абакан: 2015</w:t>
      </w:r>
      <w:r w:rsidRPr="008329C6">
        <w:rPr>
          <w:sz w:val="28"/>
          <w:szCs w:val="28"/>
        </w:rPr>
        <w:t>. С. 97-101.</w:t>
      </w:r>
    </w:p>
    <w:p w:rsidR="00A15252" w:rsidRDefault="00A15252" w:rsidP="008329C6">
      <w:pPr>
        <w:pStyle w:val="ad"/>
        <w:numPr>
          <w:ilvl w:val="0"/>
          <w:numId w:val="2"/>
        </w:numPr>
        <w:spacing w:after="0" w:line="360" w:lineRule="auto"/>
        <w:ind w:left="0" w:firstLine="709"/>
        <w:jc w:val="both"/>
        <w:rPr>
          <w:sz w:val="28"/>
          <w:szCs w:val="28"/>
        </w:rPr>
      </w:pPr>
      <w:r w:rsidRPr="0009482D">
        <w:rPr>
          <w:sz w:val="28"/>
          <w:szCs w:val="28"/>
        </w:rPr>
        <w:t xml:space="preserve">Диденко А. </w:t>
      </w:r>
      <w:r w:rsidR="0009482D">
        <w:rPr>
          <w:sz w:val="28"/>
          <w:szCs w:val="28"/>
        </w:rPr>
        <w:t xml:space="preserve">Уголовное право </w:t>
      </w:r>
      <w:r w:rsidRPr="0009482D">
        <w:rPr>
          <w:sz w:val="28"/>
          <w:szCs w:val="28"/>
        </w:rPr>
        <w:t>/ А. Диденко //</w:t>
      </w:r>
      <w:r w:rsidR="00C26B5F" w:rsidRPr="0009482D">
        <w:rPr>
          <w:sz w:val="28"/>
          <w:szCs w:val="28"/>
        </w:rPr>
        <w:t xml:space="preserve"> Юристъ. - 2015. - №. 8. - С. 21-24</w:t>
      </w:r>
      <w:r w:rsidRPr="0009482D">
        <w:rPr>
          <w:sz w:val="28"/>
          <w:szCs w:val="28"/>
        </w:rPr>
        <w:t>.</w:t>
      </w:r>
    </w:p>
    <w:p w:rsidR="0009482D" w:rsidRPr="0009482D" w:rsidRDefault="0009482D" w:rsidP="008329C6">
      <w:pPr>
        <w:pStyle w:val="ad"/>
        <w:numPr>
          <w:ilvl w:val="0"/>
          <w:numId w:val="2"/>
        </w:numPr>
        <w:spacing w:after="0" w:line="360" w:lineRule="auto"/>
        <w:ind w:left="0" w:firstLine="709"/>
        <w:jc w:val="both"/>
        <w:rPr>
          <w:sz w:val="28"/>
          <w:szCs w:val="28"/>
        </w:rPr>
      </w:pPr>
      <w:r w:rsidRPr="0009482D">
        <w:rPr>
          <w:sz w:val="28"/>
          <w:szCs w:val="28"/>
        </w:rPr>
        <w:t>Ирисханов А. З. Особенности личности и статуса осужденных как факторы пенитенциарной преступности / А. З. Ирисханов // Вестн. Владим.</w:t>
      </w:r>
      <w:r>
        <w:rPr>
          <w:sz w:val="28"/>
          <w:szCs w:val="28"/>
        </w:rPr>
        <w:t xml:space="preserve"> юрид. ин-та. - Владимир. - 2016</w:t>
      </w:r>
      <w:r w:rsidRPr="0009482D">
        <w:rPr>
          <w:sz w:val="28"/>
          <w:szCs w:val="28"/>
        </w:rPr>
        <w:t xml:space="preserve">. </w:t>
      </w:r>
      <w:r>
        <w:rPr>
          <w:sz w:val="28"/>
          <w:szCs w:val="28"/>
        </w:rPr>
        <w:t>С. 29</w:t>
      </w:r>
      <w:r w:rsidRPr="0009482D">
        <w:rPr>
          <w:sz w:val="28"/>
          <w:szCs w:val="28"/>
        </w:rPr>
        <w:t>.</w:t>
      </w:r>
    </w:p>
    <w:p w:rsidR="0098081E" w:rsidRDefault="00A15252" w:rsidP="008329C6">
      <w:pPr>
        <w:pStyle w:val="ad"/>
        <w:numPr>
          <w:ilvl w:val="0"/>
          <w:numId w:val="2"/>
        </w:numPr>
        <w:spacing w:before="0" w:beforeAutospacing="0" w:after="0" w:afterAutospacing="0" w:line="360" w:lineRule="auto"/>
        <w:ind w:left="0" w:firstLine="709"/>
        <w:jc w:val="both"/>
        <w:rPr>
          <w:sz w:val="28"/>
          <w:szCs w:val="28"/>
        </w:rPr>
      </w:pPr>
      <w:r w:rsidRPr="00A15252">
        <w:rPr>
          <w:sz w:val="28"/>
          <w:szCs w:val="28"/>
        </w:rPr>
        <w:t>Курсова О.А. Философия права :/ О.А. Кур</w:t>
      </w:r>
      <w:r w:rsidR="00C26B5F">
        <w:rPr>
          <w:sz w:val="28"/>
          <w:szCs w:val="28"/>
        </w:rPr>
        <w:t>сова. - Н. Новгород, 2015. С.120-122</w:t>
      </w:r>
      <w:r w:rsidRPr="00A15252">
        <w:rPr>
          <w:sz w:val="28"/>
          <w:szCs w:val="28"/>
        </w:rPr>
        <w:t>.</w:t>
      </w:r>
    </w:p>
    <w:p w:rsidR="000E729C" w:rsidRDefault="000E729C" w:rsidP="008329C6">
      <w:pPr>
        <w:pStyle w:val="ad"/>
        <w:numPr>
          <w:ilvl w:val="0"/>
          <w:numId w:val="2"/>
        </w:numPr>
        <w:spacing w:before="0" w:beforeAutospacing="0" w:after="0" w:afterAutospacing="0" w:line="360" w:lineRule="auto"/>
        <w:ind w:left="0" w:firstLine="709"/>
        <w:jc w:val="both"/>
        <w:rPr>
          <w:sz w:val="28"/>
          <w:szCs w:val="28"/>
        </w:rPr>
      </w:pPr>
      <w:r w:rsidRPr="000E729C">
        <w:rPr>
          <w:sz w:val="28"/>
          <w:szCs w:val="28"/>
        </w:rPr>
        <w:t>Кабанова Ж.Ю., Кремлев М.В. Теория и практика назначения и производства криминалистических экспертиз / ФКОУ ВПО кузбасский институт ФСИН России. – Ново</w:t>
      </w:r>
      <w:r>
        <w:rPr>
          <w:sz w:val="28"/>
          <w:szCs w:val="28"/>
        </w:rPr>
        <w:t>кузнецк: ООО «Полиграфист», 2016</w:t>
      </w:r>
      <w:r w:rsidRPr="000E729C">
        <w:rPr>
          <w:sz w:val="28"/>
          <w:szCs w:val="28"/>
        </w:rPr>
        <w:t>. – С.6.</w:t>
      </w:r>
    </w:p>
    <w:p w:rsidR="0009482D" w:rsidRPr="000D55B1" w:rsidRDefault="0098081E" w:rsidP="008329C6">
      <w:pPr>
        <w:pStyle w:val="ad"/>
        <w:numPr>
          <w:ilvl w:val="0"/>
          <w:numId w:val="2"/>
        </w:numPr>
        <w:spacing w:before="0" w:beforeAutospacing="0" w:after="0" w:afterAutospacing="0" w:line="360" w:lineRule="auto"/>
        <w:ind w:left="0" w:firstLine="709"/>
        <w:jc w:val="both"/>
        <w:rPr>
          <w:sz w:val="28"/>
          <w:szCs w:val="28"/>
        </w:rPr>
      </w:pPr>
      <w:r w:rsidRPr="0098081E">
        <w:rPr>
          <w:rFonts w:eastAsia="Times-Bold"/>
          <w:bCs/>
          <w:sz w:val="28"/>
          <w:szCs w:val="28"/>
        </w:rPr>
        <w:t xml:space="preserve">Кашанина Т. В., Кашанин А. В. Основы российского права: </w:t>
      </w:r>
      <w:r w:rsidRPr="0098081E">
        <w:rPr>
          <w:rFonts w:eastAsia="Times-Roman"/>
          <w:sz w:val="28"/>
          <w:szCs w:val="28"/>
        </w:rPr>
        <w:t>Учебник для вузов. — 3-е изд., перераб. и доп</w:t>
      </w:r>
      <w:r w:rsidR="00A112DF">
        <w:rPr>
          <w:rFonts w:eastAsia="Times-Roman"/>
          <w:sz w:val="28"/>
          <w:szCs w:val="28"/>
        </w:rPr>
        <w:t>. — М.: Издательство НОРМА, 2015</w:t>
      </w:r>
      <w:r w:rsidRPr="0098081E">
        <w:rPr>
          <w:rFonts w:eastAsia="Times-Roman"/>
          <w:sz w:val="28"/>
          <w:szCs w:val="28"/>
        </w:rPr>
        <w:t xml:space="preserve">. </w:t>
      </w:r>
      <w:r w:rsidRPr="0009482D">
        <w:rPr>
          <w:rFonts w:eastAsia="Times-Roman"/>
          <w:sz w:val="28"/>
          <w:szCs w:val="28"/>
        </w:rPr>
        <w:t>С.21-25</w:t>
      </w:r>
      <w:r w:rsidR="00A10BCA">
        <w:rPr>
          <w:rFonts w:eastAsia="Times-Roman"/>
          <w:sz w:val="28"/>
          <w:szCs w:val="28"/>
        </w:rPr>
        <w:t>.</w:t>
      </w:r>
    </w:p>
    <w:p w:rsidR="000D55B1" w:rsidRPr="000D55B1" w:rsidRDefault="000D55B1" w:rsidP="008329C6">
      <w:pPr>
        <w:pStyle w:val="ad"/>
        <w:numPr>
          <w:ilvl w:val="0"/>
          <w:numId w:val="2"/>
        </w:numPr>
        <w:spacing w:before="0" w:beforeAutospacing="0" w:after="0" w:afterAutospacing="0" w:line="360" w:lineRule="auto"/>
        <w:ind w:left="0" w:firstLine="709"/>
        <w:jc w:val="both"/>
        <w:rPr>
          <w:sz w:val="28"/>
          <w:szCs w:val="28"/>
        </w:rPr>
      </w:pPr>
      <w:r w:rsidRPr="000D55B1">
        <w:rPr>
          <w:bCs/>
          <w:sz w:val="28"/>
          <w:szCs w:val="28"/>
        </w:rPr>
        <w:lastRenderedPageBreak/>
        <w:t>Свидерский</w:t>
      </w:r>
      <w:r>
        <w:rPr>
          <w:sz w:val="28"/>
          <w:szCs w:val="28"/>
        </w:rPr>
        <w:t xml:space="preserve"> </w:t>
      </w:r>
      <w:r w:rsidRPr="000D55B1">
        <w:rPr>
          <w:bCs/>
          <w:sz w:val="28"/>
          <w:szCs w:val="28"/>
        </w:rPr>
        <w:t>О</w:t>
      </w:r>
      <w:r>
        <w:rPr>
          <w:sz w:val="28"/>
          <w:szCs w:val="28"/>
        </w:rPr>
        <w:t xml:space="preserve">. </w:t>
      </w:r>
      <w:r w:rsidRPr="000D55B1">
        <w:rPr>
          <w:bCs/>
          <w:sz w:val="28"/>
          <w:szCs w:val="28"/>
        </w:rPr>
        <w:t>А</w:t>
      </w:r>
      <w:r w:rsidRPr="000D55B1">
        <w:rPr>
          <w:sz w:val="28"/>
          <w:szCs w:val="28"/>
        </w:rPr>
        <w:t>. Судебная медицина для сотрудников уголовно-исполнител</w:t>
      </w:r>
      <w:r>
        <w:rPr>
          <w:sz w:val="28"/>
          <w:szCs w:val="28"/>
        </w:rPr>
        <w:t xml:space="preserve">ьной системы: Учебное пособие / </w:t>
      </w:r>
      <w:r w:rsidRPr="000D55B1">
        <w:rPr>
          <w:bCs/>
          <w:sz w:val="28"/>
          <w:szCs w:val="28"/>
        </w:rPr>
        <w:t>Свидерский</w:t>
      </w:r>
      <w:r>
        <w:rPr>
          <w:sz w:val="28"/>
          <w:szCs w:val="28"/>
        </w:rPr>
        <w:t xml:space="preserve"> </w:t>
      </w:r>
      <w:r w:rsidRPr="000D55B1">
        <w:rPr>
          <w:bCs/>
          <w:sz w:val="28"/>
          <w:szCs w:val="28"/>
        </w:rPr>
        <w:t>О</w:t>
      </w:r>
      <w:r w:rsidRPr="000D55B1">
        <w:rPr>
          <w:sz w:val="28"/>
          <w:szCs w:val="28"/>
        </w:rPr>
        <w:t>.</w:t>
      </w:r>
      <w:r w:rsidRPr="000D55B1">
        <w:rPr>
          <w:bCs/>
          <w:sz w:val="28"/>
          <w:szCs w:val="28"/>
        </w:rPr>
        <w:t>А</w:t>
      </w:r>
      <w:r>
        <w:rPr>
          <w:sz w:val="28"/>
          <w:szCs w:val="28"/>
        </w:rPr>
        <w:t xml:space="preserve">., </w:t>
      </w:r>
      <w:r w:rsidRPr="000D55B1">
        <w:rPr>
          <w:bCs/>
          <w:sz w:val="28"/>
          <w:szCs w:val="28"/>
        </w:rPr>
        <w:t>Некрасов</w:t>
      </w:r>
      <w:r>
        <w:rPr>
          <w:sz w:val="28"/>
          <w:szCs w:val="28"/>
        </w:rPr>
        <w:t xml:space="preserve"> </w:t>
      </w:r>
      <w:r w:rsidRPr="000D55B1">
        <w:rPr>
          <w:bCs/>
          <w:sz w:val="28"/>
          <w:szCs w:val="28"/>
        </w:rPr>
        <w:t>А</w:t>
      </w:r>
      <w:r w:rsidRPr="000D55B1">
        <w:rPr>
          <w:sz w:val="28"/>
          <w:szCs w:val="28"/>
        </w:rPr>
        <w:t>.</w:t>
      </w:r>
      <w:r w:rsidRPr="000D55B1">
        <w:rPr>
          <w:bCs/>
          <w:sz w:val="28"/>
          <w:szCs w:val="28"/>
        </w:rPr>
        <w:t>П</w:t>
      </w:r>
      <w:r w:rsidRPr="000D55B1">
        <w:rPr>
          <w:sz w:val="28"/>
          <w:szCs w:val="28"/>
        </w:rPr>
        <w:t>., Овод И.В. - Самара: Самарский юридический институт ФСИН России, 2015</w:t>
      </w:r>
      <w:r>
        <w:rPr>
          <w:sz w:val="28"/>
          <w:szCs w:val="28"/>
        </w:rPr>
        <w:t>.С.146.</w:t>
      </w:r>
    </w:p>
    <w:p w:rsidR="0009482D" w:rsidRPr="0009482D" w:rsidRDefault="0009482D" w:rsidP="008329C6">
      <w:pPr>
        <w:pStyle w:val="ad"/>
        <w:numPr>
          <w:ilvl w:val="0"/>
          <w:numId w:val="2"/>
        </w:numPr>
        <w:spacing w:before="0" w:beforeAutospacing="0" w:after="0" w:afterAutospacing="0" w:line="360" w:lineRule="auto"/>
        <w:ind w:left="0" w:firstLine="709"/>
        <w:jc w:val="both"/>
        <w:rPr>
          <w:sz w:val="28"/>
          <w:szCs w:val="28"/>
        </w:rPr>
      </w:pPr>
      <w:r w:rsidRPr="0009482D">
        <w:rPr>
          <w:color w:val="000000"/>
          <w:sz w:val="28"/>
          <w:szCs w:val="28"/>
          <w:shd w:val="clear" w:color="auto" w:fill="FFFFFF"/>
        </w:rPr>
        <w:t>Китаев Н. Н., Коновалов С. Г. Криминалистика: Учебно-методическое пособие. - Иркутск, ИрГТУ, 2016. С.219.</w:t>
      </w:r>
    </w:p>
    <w:p w:rsidR="00A10BCA" w:rsidRPr="00A10BCA" w:rsidRDefault="000E729C" w:rsidP="00A10BCA">
      <w:pPr>
        <w:pStyle w:val="ad"/>
        <w:numPr>
          <w:ilvl w:val="0"/>
          <w:numId w:val="2"/>
        </w:numPr>
        <w:spacing w:before="0" w:beforeAutospacing="0" w:after="0" w:afterAutospacing="0" w:line="360" w:lineRule="auto"/>
        <w:ind w:left="0" w:firstLine="709"/>
        <w:jc w:val="both"/>
        <w:rPr>
          <w:sz w:val="28"/>
          <w:szCs w:val="28"/>
        </w:rPr>
      </w:pPr>
      <w:r w:rsidRPr="0009482D">
        <w:rPr>
          <w:sz w:val="28"/>
          <w:szCs w:val="28"/>
        </w:rPr>
        <w:t xml:space="preserve">Синкин К.А., Кабанова Ж.Ю., Брыляков С.П. Производство неотложных следственных действий в уголовно-исполнительной системе: учебное пособие ФКОУ ВПО Кузбасский институт ФСИН России – </w:t>
      </w:r>
      <w:r w:rsidRPr="00A10BCA">
        <w:rPr>
          <w:sz w:val="28"/>
          <w:szCs w:val="28"/>
        </w:rPr>
        <w:t>Нововкузнецк: ООО «Полиграфист», 2016.- С.8.</w:t>
      </w:r>
    </w:p>
    <w:p w:rsidR="00A10BCA" w:rsidRPr="00A10BCA" w:rsidRDefault="00A10BCA" w:rsidP="00A10BCA">
      <w:pPr>
        <w:pStyle w:val="ad"/>
        <w:numPr>
          <w:ilvl w:val="0"/>
          <w:numId w:val="2"/>
        </w:numPr>
        <w:spacing w:before="0" w:beforeAutospacing="0" w:after="0" w:afterAutospacing="0" w:line="360" w:lineRule="auto"/>
        <w:ind w:left="0" w:firstLine="709"/>
        <w:jc w:val="both"/>
        <w:rPr>
          <w:sz w:val="28"/>
          <w:szCs w:val="28"/>
        </w:rPr>
      </w:pPr>
      <w:r w:rsidRPr="00A10BCA">
        <w:rPr>
          <w:color w:val="000000"/>
          <w:sz w:val="28"/>
          <w:szCs w:val="28"/>
        </w:rPr>
        <w:t>Шурухнов Н. Г. Криминалистика: определения, схемы, таблицы, диаграммы, рекомендации : учеб. пос . для студентов юрид. вузов. М. , 2008. С. 11 ; Криминалистика : учебник для экспертов-криминалистов / под ред А Г Филиппова М , 2015 . С.139.</w:t>
      </w:r>
    </w:p>
    <w:p w:rsidR="00A10BCA" w:rsidRPr="00B722D8" w:rsidRDefault="00C26B5F" w:rsidP="00B722D8">
      <w:pPr>
        <w:pStyle w:val="ad"/>
        <w:numPr>
          <w:ilvl w:val="0"/>
          <w:numId w:val="2"/>
        </w:numPr>
        <w:spacing w:line="360" w:lineRule="auto"/>
        <w:ind w:left="0" w:firstLine="709"/>
        <w:jc w:val="both"/>
        <w:rPr>
          <w:bCs/>
          <w:sz w:val="28"/>
          <w:szCs w:val="28"/>
        </w:rPr>
      </w:pPr>
      <w:r w:rsidRPr="00C26B5F">
        <w:rPr>
          <w:sz w:val="28"/>
          <w:szCs w:val="28"/>
        </w:rPr>
        <w:t>Черданцев А.Ф.</w:t>
      </w:r>
      <w:r w:rsidR="000E729C">
        <w:rPr>
          <w:sz w:val="28"/>
          <w:szCs w:val="28"/>
        </w:rPr>
        <w:t xml:space="preserve"> Уголовное право</w:t>
      </w:r>
      <w:r>
        <w:rPr>
          <w:sz w:val="28"/>
          <w:szCs w:val="28"/>
        </w:rPr>
        <w:t>. М.: Юрайт, 2015</w:t>
      </w:r>
      <w:r w:rsidRPr="00C26B5F">
        <w:rPr>
          <w:sz w:val="28"/>
          <w:szCs w:val="28"/>
        </w:rPr>
        <w:t>.</w:t>
      </w:r>
      <w:r>
        <w:rPr>
          <w:sz w:val="28"/>
          <w:szCs w:val="28"/>
        </w:rPr>
        <w:t xml:space="preserve">С. 32-34. </w:t>
      </w:r>
    </w:p>
    <w:p w:rsidR="00386EB4" w:rsidRPr="00B722D8" w:rsidRDefault="000E729C" w:rsidP="00B722D8">
      <w:pPr>
        <w:pStyle w:val="ad"/>
        <w:numPr>
          <w:ilvl w:val="0"/>
          <w:numId w:val="2"/>
        </w:numPr>
        <w:spacing w:line="360" w:lineRule="auto"/>
        <w:ind w:left="0" w:firstLine="709"/>
        <w:jc w:val="both"/>
        <w:rPr>
          <w:bCs/>
          <w:sz w:val="28"/>
          <w:szCs w:val="28"/>
        </w:rPr>
      </w:pPr>
      <w:r w:rsidRPr="000E729C">
        <w:rPr>
          <w:bCs/>
          <w:sz w:val="28"/>
          <w:szCs w:val="28"/>
        </w:rPr>
        <w:t>Яблоков Н.П. Криминалистика: учебник / Н.П. Яблоков. – 2-е и</w:t>
      </w:r>
      <w:r>
        <w:rPr>
          <w:bCs/>
          <w:sz w:val="28"/>
          <w:szCs w:val="28"/>
        </w:rPr>
        <w:t>зд., перераб.  – М.: Норма, 2016. С. 71</w:t>
      </w:r>
      <w:r w:rsidRPr="000E729C">
        <w:rPr>
          <w:bCs/>
          <w:sz w:val="28"/>
          <w:szCs w:val="28"/>
        </w:rPr>
        <w:t>.</w:t>
      </w:r>
    </w:p>
    <w:p w:rsidR="004D7CDB" w:rsidRPr="004D7CDB" w:rsidRDefault="004D7CDB" w:rsidP="00A45838">
      <w:pPr>
        <w:pStyle w:val="ad"/>
        <w:spacing w:line="360" w:lineRule="auto"/>
        <w:jc w:val="both"/>
        <w:rPr>
          <w:b/>
          <w:bCs/>
          <w:sz w:val="28"/>
          <w:szCs w:val="28"/>
        </w:rPr>
      </w:pPr>
    </w:p>
    <w:sectPr w:rsidR="004D7CDB" w:rsidRPr="004D7CDB" w:rsidSect="00707BD4">
      <w:headerReference w:type="default" r:id="rId8"/>
      <w:footnotePr>
        <w:numRestart w:val="eachPage"/>
      </w:footnotePr>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249" w:rsidRDefault="00492249" w:rsidP="00B960BF">
      <w:pPr>
        <w:spacing w:after="0" w:line="240" w:lineRule="auto"/>
      </w:pPr>
      <w:r>
        <w:separator/>
      </w:r>
    </w:p>
  </w:endnote>
  <w:endnote w:type="continuationSeparator" w:id="0">
    <w:p w:rsidR="00492249" w:rsidRDefault="00492249" w:rsidP="00B96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Bold">
    <w:altName w:val="Arial Unicode MS"/>
    <w:panose1 w:val="00000000000000000000"/>
    <w:charset w:val="80"/>
    <w:family w:val="roman"/>
    <w:notTrueType/>
    <w:pitch w:val="default"/>
    <w:sig w:usb0="00000001" w:usb1="08070000" w:usb2="00000010" w:usb3="00000000" w:csb0="00020000" w:csb1="00000000"/>
  </w:font>
  <w:font w:name="Times-Roman">
    <w:altName w:val="Arial Unicode MS"/>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249" w:rsidRDefault="00492249" w:rsidP="00B960BF">
      <w:pPr>
        <w:spacing w:after="0" w:line="240" w:lineRule="auto"/>
      </w:pPr>
      <w:r>
        <w:separator/>
      </w:r>
    </w:p>
  </w:footnote>
  <w:footnote w:type="continuationSeparator" w:id="0">
    <w:p w:rsidR="00492249" w:rsidRDefault="00492249" w:rsidP="00B96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7276"/>
      <w:docPartObj>
        <w:docPartGallery w:val="Page Numbers (Top of Page)"/>
        <w:docPartUnique/>
      </w:docPartObj>
    </w:sdtPr>
    <w:sdtEndPr/>
    <w:sdtContent>
      <w:p w:rsidR="00CB43E6" w:rsidRDefault="00492249">
        <w:pPr>
          <w:pStyle w:val="a6"/>
          <w:jc w:val="center"/>
        </w:pPr>
        <w:r>
          <w:fldChar w:fldCharType="begin"/>
        </w:r>
        <w:r>
          <w:instrText xml:space="preserve"> PAGE   \* MERGEFORMAT </w:instrText>
        </w:r>
        <w:r>
          <w:fldChar w:fldCharType="separate"/>
        </w:r>
        <w:r w:rsidR="0026398C">
          <w:rPr>
            <w:noProof/>
          </w:rPr>
          <w:t>2</w:t>
        </w:r>
        <w:r>
          <w:rPr>
            <w:noProof/>
          </w:rPr>
          <w:fldChar w:fldCharType="end"/>
        </w:r>
      </w:p>
    </w:sdtContent>
  </w:sdt>
  <w:p w:rsidR="00386EB4" w:rsidRDefault="00386EB4">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4DB0"/>
    <w:multiLevelType w:val="multilevel"/>
    <w:tmpl w:val="6090D182"/>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13C93C19"/>
    <w:multiLevelType w:val="hybridMultilevel"/>
    <w:tmpl w:val="2312E456"/>
    <w:lvl w:ilvl="0" w:tplc="39BC3B4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CE4701"/>
    <w:multiLevelType w:val="hybridMultilevel"/>
    <w:tmpl w:val="5F1AC9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AF5481"/>
    <w:multiLevelType w:val="multilevel"/>
    <w:tmpl w:val="4B1A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2231AC"/>
    <w:multiLevelType w:val="hybridMultilevel"/>
    <w:tmpl w:val="D0F4CAF2"/>
    <w:lvl w:ilvl="0" w:tplc="06BEE7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E2933F7"/>
    <w:multiLevelType w:val="hybridMultilevel"/>
    <w:tmpl w:val="74847208"/>
    <w:lvl w:ilvl="0" w:tplc="06BEE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BE32482"/>
    <w:multiLevelType w:val="hybridMultilevel"/>
    <w:tmpl w:val="8D325B42"/>
    <w:lvl w:ilvl="0" w:tplc="06BEE7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72D77B18"/>
    <w:multiLevelType w:val="hybridMultilevel"/>
    <w:tmpl w:val="1B48F0E2"/>
    <w:lvl w:ilvl="0" w:tplc="F05222A2">
      <w:start w:val="1"/>
      <w:numFmt w:val="decimal"/>
      <w:lvlText w:val="%1."/>
      <w:lvlJc w:val="left"/>
      <w:pPr>
        <w:ind w:left="1429" w:hanging="360"/>
      </w:pPr>
      <w:rPr>
        <w:rFonts w:ascii="Times New Roman" w:hAnsi="Times New Roman"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7B9546DE"/>
    <w:multiLevelType w:val="hybridMultilevel"/>
    <w:tmpl w:val="13F2A396"/>
    <w:lvl w:ilvl="0" w:tplc="465227A8">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9" w15:restartNumberingAfterBreak="0">
    <w:nsid w:val="7EEE4064"/>
    <w:multiLevelType w:val="hybridMultilevel"/>
    <w:tmpl w:val="0ED8BF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0"/>
  </w:num>
  <w:num w:numId="4">
    <w:abstractNumId w:val="2"/>
  </w:num>
  <w:num w:numId="5">
    <w:abstractNumId w:val="4"/>
  </w:num>
  <w:num w:numId="6">
    <w:abstractNumId w:val="6"/>
  </w:num>
  <w:num w:numId="7">
    <w:abstractNumId w:val="5"/>
  </w:num>
  <w:num w:numId="8">
    <w:abstractNumId w:val="1"/>
  </w:num>
  <w:num w:numId="9">
    <w:abstractNumId w:val="3"/>
  </w:num>
  <w:num w:numId="1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efaultTabStop w:val="708"/>
  <w:drawingGridHorizontalSpacing w:val="11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2"/>
  </w:compat>
  <w:rsids>
    <w:rsidRoot w:val="00B61694"/>
    <w:rsid w:val="000016FD"/>
    <w:rsid w:val="000057DE"/>
    <w:rsid w:val="0004204C"/>
    <w:rsid w:val="00052C59"/>
    <w:rsid w:val="0007328C"/>
    <w:rsid w:val="000877B4"/>
    <w:rsid w:val="0009482D"/>
    <w:rsid w:val="000965BF"/>
    <w:rsid w:val="000A0A00"/>
    <w:rsid w:val="000A1A46"/>
    <w:rsid w:val="000A7BBE"/>
    <w:rsid w:val="000C4FC7"/>
    <w:rsid w:val="000D0B1E"/>
    <w:rsid w:val="000D55B1"/>
    <w:rsid w:val="000E0635"/>
    <w:rsid w:val="000E4E13"/>
    <w:rsid w:val="000E729C"/>
    <w:rsid w:val="00135F7B"/>
    <w:rsid w:val="00167565"/>
    <w:rsid w:val="00167ED6"/>
    <w:rsid w:val="00175790"/>
    <w:rsid w:val="00180F90"/>
    <w:rsid w:val="001814D6"/>
    <w:rsid w:val="001C45BD"/>
    <w:rsid w:val="001E1FEE"/>
    <w:rsid w:val="001E7CBC"/>
    <w:rsid w:val="00221FFE"/>
    <w:rsid w:val="00224566"/>
    <w:rsid w:val="00231EA9"/>
    <w:rsid w:val="00236335"/>
    <w:rsid w:val="0024544F"/>
    <w:rsid w:val="0026398C"/>
    <w:rsid w:val="00267F8C"/>
    <w:rsid w:val="00285E25"/>
    <w:rsid w:val="002B7C30"/>
    <w:rsid w:val="002D15F4"/>
    <w:rsid w:val="002D24D2"/>
    <w:rsid w:val="002E41AD"/>
    <w:rsid w:val="0033185F"/>
    <w:rsid w:val="003329C7"/>
    <w:rsid w:val="00341110"/>
    <w:rsid w:val="003435BA"/>
    <w:rsid w:val="00386EB4"/>
    <w:rsid w:val="003A321B"/>
    <w:rsid w:val="003A71CF"/>
    <w:rsid w:val="003C690E"/>
    <w:rsid w:val="003D0FA0"/>
    <w:rsid w:val="00434959"/>
    <w:rsid w:val="00452BC9"/>
    <w:rsid w:val="00466400"/>
    <w:rsid w:val="00475283"/>
    <w:rsid w:val="00492249"/>
    <w:rsid w:val="004C52EF"/>
    <w:rsid w:val="004C7E55"/>
    <w:rsid w:val="004D7731"/>
    <w:rsid w:val="004D7CDB"/>
    <w:rsid w:val="005062AD"/>
    <w:rsid w:val="00546583"/>
    <w:rsid w:val="00566380"/>
    <w:rsid w:val="00567A21"/>
    <w:rsid w:val="0057232E"/>
    <w:rsid w:val="00584EF4"/>
    <w:rsid w:val="005D09B4"/>
    <w:rsid w:val="005D14D7"/>
    <w:rsid w:val="005D38AA"/>
    <w:rsid w:val="005E115B"/>
    <w:rsid w:val="00601E4E"/>
    <w:rsid w:val="00620655"/>
    <w:rsid w:val="0063509D"/>
    <w:rsid w:val="00661082"/>
    <w:rsid w:val="0066663D"/>
    <w:rsid w:val="00671DC3"/>
    <w:rsid w:val="006A6577"/>
    <w:rsid w:val="006B4883"/>
    <w:rsid w:val="006D0435"/>
    <w:rsid w:val="006D102E"/>
    <w:rsid w:val="006F0BDE"/>
    <w:rsid w:val="00707BD4"/>
    <w:rsid w:val="0071189A"/>
    <w:rsid w:val="00712B5D"/>
    <w:rsid w:val="00736F28"/>
    <w:rsid w:val="007422BC"/>
    <w:rsid w:val="00750535"/>
    <w:rsid w:val="00762DD5"/>
    <w:rsid w:val="00794BC3"/>
    <w:rsid w:val="007A1E70"/>
    <w:rsid w:val="007B1250"/>
    <w:rsid w:val="007C612A"/>
    <w:rsid w:val="007D65B5"/>
    <w:rsid w:val="007E782F"/>
    <w:rsid w:val="00802862"/>
    <w:rsid w:val="00820060"/>
    <w:rsid w:val="008329C6"/>
    <w:rsid w:val="0084197B"/>
    <w:rsid w:val="00845FA4"/>
    <w:rsid w:val="0085773F"/>
    <w:rsid w:val="00863CF6"/>
    <w:rsid w:val="00874181"/>
    <w:rsid w:val="00882732"/>
    <w:rsid w:val="008B1347"/>
    <w:rsid w:val="008D521B"/>
    <w:rsid w:val="0091601E"/>
    <w:rsid w:val="00960D41"/>
    <w:rsid w:val="0096710E"/>
    <w:rsid w:val="0098081E"/>
    <w:rsid w:val="009956BF"/>
    <w:rsid w:val="00A04340"/>
    <w:rsid w:val="00A10BCA"/>
    <w:rsid w:val="00A112DF"/>
    <w:rsid w:val="00A15252"/>
    <w:rsid w:val="00A15A7E"/>
    <w:rsid w:val="00A15BFD"/>
    <w:rsid w:val="00A2202E"/>
    <w:rsid w:val="00A43C84"/>
    <w:rsid w:val="00A45838"/>
    <w:rsid w:val="00A5451B"/>
    <w:rsid w:val="00A6337D"/>
    <w:rsid w:val="00A667C0"/>
    <w:rsid w:val="00A86DB9"/>
    <w:rsid w:val="00AA7ADF"/>
    <w:rsid w:val="00AB05D4"/>
    <w:rsid w:val="00AB1208"/>
    <w:rsid w:val="00AB6C52"/>
    <w:rsid w:val="00AD75B0"/>
    <w:rsid w:val="00AE3E4A"/>
    <w:rsid w:val="00B329C8"/>
    <w:rsid w:val="00B60873"/>
    <w:rsid w:val="00B61694"/>
    <w:rsid w:val="00B61BEF"/>
    <w:rsid w:val="00B722D8"/>
    <w:rsid w:val="00B960BF"/>
    <w:rsid w:val="00B96F8D"/>
    <w:rsid w:val="00BB7DA1"/>
    <w:rsid w:val="00BE34B7"/>
    <w:rsid w:val="00BF6344"/>
    <w:rsid w:val="00C108DD"/>
    <w:rsid w:val="00C26152"/>
    <w:rsid w:val="00C26B5F"/>
    <w:rsid w:val="00C32C27"/>
    <w:rsid w:val="00C363F8"/>
    <w:rsid w:val="00C42B60"/>
    <w:rsid w:val="00C610EE"/>
    <w:rsid w:val="00C72B99"/>
    <w:rsid w:val="00C915C7"/>
    <w:rsid w:val="00C94A24"/>
    <w:rsid w:val="00CB246B"/>
    <w:rsid w:val="00CB43E6"/>
    <w:rsid w:val="00CB6E55"/>
    <w:rsid w:val="00CC18B5"/>
    <w:rsid w:val="00CD5C32"/>
    <w:rsid w:val="00CE682F"/>
    <w:rsid w:val="00D149FE"/>
    <w:rsid w:val="00D25C18"/>
    <w:rsid w:val="00D56AA1"/>
    <w:rsid w:val="00D8154D"/>
    <w:rsid w:val="00DB4637"/>
    <w:rsid w:val="00DE4352"/>
    <w:rsid w:val="00DF35C6"/>
    <w:rsid w:val="00E002B9"/>
    <w:rsid w:val="00E03E34"/>
    <w:rsid w:val="00E31837"/>
    <w:rsid w:val="00E4079A"/>
    <w:rsid w:val="00E420C7"/>
    <w:rsid w:val="00E740C5"/>
    <w:rsid w:val="00E864BA"/>
    <w:rsid w:val="00EA6228"/>
    <w:rsid w:val="00EB3EF3"/>
    <w:rsid w:val="00ED612F"/>
    <w:rsid w:val="00EE472E"/>
    <w:rsid w:val="00EF274C"/>
    <w:rsid w:val="00EF3730"/>
    <w:rsid w:val="00EF4A5C"/>
    <w:rsid w:val="00EF5228"/>
    <w:rsid w:val="00F0435F"/>
    <w:rsid w:val="00F234E2"/>
    <w:rsid w:val="00F35309"/>
    <w:rsid w:val="00F52A51"/>
    <w:rsid w:val="00F62EC7"/>
    <w:rsid w:val="00F64B82"/>
    <w:rsid w:val="00F705E7"/>
    <w:rsid w:val="00F71B5A"/>
    <w:rsid w:val="00F870AD"/>
    <w:rsid w:val="00FC2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2F3DF"/>
  <w15:docId w15:val="{10F67E7E-2EF7-4787-BAA8-57BD4841A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400"/>
  </w:style>
  <w:style w:type="paragraph" w:styleId="1">
    <w:name w:val="heading 1"/>
    <w:basedOn w:val="a"/>
    <w:link w:val="10"/>
    <w:uiPriority w:val="9"/>
    <w:qFormat/>
    <w:rsid w:val="002D24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DE43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semiHidden/>
    <w:unhideWhenUsed/>
    <w:qFormat/>
    <w:rsid w:val="001E1FE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960BF"/>
    <w:pPr>
      <w:spacing w:after="0" w:line="240" w:lineRule="auto"/>
    </w:pPr>
    <w:rPr>
      <w:sz w:val="20"/>
      <w:szCs w:val="20"/>
    </w:rPr>
  </w:style>
  <w:style w:type="character" w:customStyle="1" w:styleId="a4">
    <w:name w:val="Текст сноски Знак"/>
    <w:basedOn w:val="a0"/>
    <w:link w:val="a3"/>
    <w:uiPriority w:val="99"/>
    <w:semiHidden/>
    <w:rsid w:val="00B960BF"/>
    <w:rPr>
      <w:sz w:val="20"/>
      <w:szCs w:val="20"/>
    </w:rPr>
  </w:style>
  <w:style w:type="character" w:styleId="a5">
    <w:name w:val="footnote reference"/>
    <w:basedOn w:val="a0"/>
    <w:semiHidden/>
    <w:unhideWhenUsed/>
    <w:rsid w:val="00B960BF"/>
    <w:rPr>
      <w:vertAlign w:val="superscript"/>
    </w:rPr>
  </w:style>
  <w:style w:type="paragraph" w:styleId="a6">
    <w:name w:val="header"/>
    <w:basedOn w:val="a"/>
    <w:link w:val="a7"/>
    <w:uiPriority w:val="99"/>
    <w:unhideWhenUsed/>
    <w:rsid w:val="00B960B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960BF"/>
  </w:style>
  <w:style w:type="paragraph" w:styleId="a8">
    <w:name w:val="footer"/>
    <w:basedOn w:val="a"/>
    <w:link w:val="a9"/>
    <w:uiPriority w:val="99"/>
    <w:unhideWhenUsed/>
    <w:rsid w:val="00B960B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960BF"/>
  </w:style>
  <w:style w:type="character" w:customStyle="1" w:styleId="apple-converted-space">
    <w:name w:val="apple-converted-space"/>
    <w:basedOn w:val="a0"/>
    <w:rsid w:val="001814D6"/>
  </w:style>
  <w:style w:type="character" w:styleId="aa">
    <w:name w:val="Hyperlink"/>
    <w:basedOn w:val="a0"/>
    <w:uiPriority w:val="99"/>
    <w:unhideWhenUsed/>
    <w:rsid w:val="00A43C84"/>
    <w:rPr>
      <w:color w:val="0000FF" w:themeColor="hyperlink"/>
      <w:u w:val="single"/>
    </w:rPr>
  </w:style>
  <w:style w:type="character" w:styleId="ab">
    <w:name w:val="FollowedHyperlink"/>
    <w:basedOn w:val="a0"/>
    <w:uiPriority w:val="99"/>
    <w:semiHidden/>
    <w:unhideWhenUsed/>
    <w:rsid w:val="00EF3730"/>
    <w:rPr>
      <w:color w:val="800080" w:themeColor="followedHyperlink"/>
      <w:u w:val="single"/>
    </w:rPr>
  </w:style>
  <w:style w:type="paragraph" w:styleId="ac">
    <w:name w:val="List Paragraph"/>
    <w:basedOn w:val="a"/>
    <w:uiPriority w:val="34"/>
    <w:qFormat/>
    <w:rsid w:val="000057DE"/>
    <w:pPr>
      <w:ind w:left="720"/>
      <w:contextualSpacing/>
    </w:pPr>
  </w:style>
  <w:style w:type="paragraph" w:styleId="ad">
    <w:name w:val="Normal (Web)"/>
    <w:basedOn w:val="a"/>
    <w:uiPriority w:val="99"/>
    <w:unhideWhenUsed/>
    <w:rsid w:val="000057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F52A51"/>
    <w:rPr>
      <w:b/>
      <w:bCs/>
    </w:rPr>
  </w:style>
  <w:style w:type="character" w:customStyle="1" w:styleId="10">
    <w:name w:val="Заголовок 1 Знак"/>
    <w:basedOn w:val="a0"/>
    <w:link w:val="1"/>
    <w:uiPriority w:val="9"/>
    <w:rsid w:val="002D24D2"/>
    <w:rPr>
      <w:rFonts w:ascii="Times New Roman" w:eastAsia="Times New Roman" w:hAnsi="Times New Roman" w:cs="Times New Roman"/>
      <w:b/>
      <w:bCs/>
      <w:kern w:val="36"/>
      <w:sz w:val="48"/>
      <w:szCs w:val="48"/>
      <w:lang w:eastAsia="ru-RU"/>
    </w:rPr>
  </w:style>
  <w:style w:type="character" w:styleId="af">
    <w:name w:val="Emphasis"/>
    <w:basedOn w:val="a0"/>
    <w:uiPriority w:val="20"/>
    <w:qFormat/>
    <w:rsid w:val="0004204C"/>
    <w:rPr>
      <w:i/>
      <w:iCs/>
    </w:rPr>
  </w:style>
  <w:style w:type="character" w:customStyle="1" w:styleId="20">
    <w:name w:val="Заголовок 2 Знак"/>
    <w:basedOn w:val="a0"/>
    <w:link w:val="2"/>
    <w:uiPriority w:val="9"/>
    <w:rsid w:val="00DE4352"/>
    <w:rPr>
      <w:rFonts w:asciiTheme="majorHAnsi" w:eastAsiaTheme="majorEastAsia" w:hAnsiTheme="majorHAnsi" w:cstheme="majorBidi"/>
      <w:b/>
      <w:bCs/>
      <w:color w:val="4F81BD" w:themeColor="accent1"/>
      <w:sz w:val="26"/>
      <w:szCs w:val="26"/>
    </w:rPr>
  </w:style>
  <w:style w:type="character" w:customStyle="1" w:styleId="60">
    <w:name w:val="Заголовок 6 Знак"/>
    <w:basedOn w:val="a0"/>
    <w:link w:val="6"/>
    <w:uiPriority w:val="9"/>
    <w:semiHidden/>
    <w:rsid w:val="001E1FEE"/>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7761">
      <w:bodyDiv w:val="1"/>
      <w:marLeft w:val="0"/>
      <w:marRight w:val="0"/>
      <w:marTop w:val="0"/>
      <w:marBottom w:val="0"/>
      <w:divBdr>
        <w:top w:val="none" w:sz="0" w:space="0" w:color="auto"/>
        <w:left w:val="none" w:sz="0" w:space="0" w:color="auto"/>
        <w:bottom w:val="none" w:sz="0" w:space="0" w:color="auto"/>
        <w:right w:val="none" w:sz="0" w:space="0" w:color="auto"/>
      </w:divBdr>
    </w:div>
    <w:div w:id="9531998">
      <w:bodyDiv w:val="1"/>
      <w:marLeft w:val="0"/>
      <w:marRight w:val="0"/>
      <w:marTop w:val="0"/>
      <w:marBottom w:val="0"/>
      <w:divBdr>
        <w:top w:val="none" w:sz="0" w:space="0" w:color="auto"/>
        <w:left w:val="none" w:sz="0" w:space="0" w:color="auto"/>
        <w:bottom w:val="none" w:sz="0" w:space="0" w:color="auto"/>
        <w:right w:val="none" w:sz="0" w:space="0" w:color="auto"/>
      </w:divBdr>
    </w:div>
    <w:div w:id="17123097">
      <w:bodyDiv w:val="1"/>
      <w:marLeft w:val="0"/>
      <w:marRight w:val="0"/>
      <w:marTop w:val="0"/>
      <w:marBottom w:val="0"/>
      <w:divBdr>
        <w:top w:val="none" w:sz="0" w:space="0" w:color="auto"/>
        <w:left w:val="none" w:sz="0" w:space="0" w:color="auto"/>
        <w:bottom w:val="none" w:sz="0" w:space="0" w:color="auto"/>
        <w:right w:val="none" w:sz="0" w:space="0" w:color="auto"/>
      </w:divBdr>
    </w:div>
    <w:div w:id="31464578">
      <w:bodyDiv w:val="1"/>
      <w:marLeft w:val="0"/>
      <w:marRight w:val="0"/>
      <w:marTop w:val="0"/>
      <w:marBottom w:val="0"/>
      <w:divBdr>
        <w:top w:val="none" w:sz="0" w:space="0" w:color="auto"/>
        <w:left w:val="none" w:sz="0" w:space="0" w:color="auto"/>
        <w:bottom w:val="none" w:sz="0" w:space="0" w:color="auto"/>
        <w:right w:val="none" w:sz="0" w:space="0" w:color="auto"/>
      </w:divBdr>
    </w:div>
    <w:div w:id="47920051">
      <w:bodyDiv w:val="1"/>
      <w:marLeft w:val="0"/>
      <w:marRight w:val="0"/>
      <w:marTop w:val="0"/>
      <w:marBottom w:val="0"/>
      <w:divBdr>
        <w:top w:val="none" w:sz="0" w:space="0" w:color="auto"/>
        <w:left w:val="none" w:sz="0" w:space="0" w:color="auto"/>
        <w:bottom w:val="none" w:sz="0" w:space="0" w:color="auto"/>
        <w:right w:val="none" w:sz="0" w:space="0" w:color="auto"/>
      </w:divBdr>
    </w:div>
    <w:div w:id="106699543">
      <w:bodyDiv w:val="1"/>
      <w:marLeft w:val="0"/>
      <w:marRight w:val="0"/>
      <w:marTop w:val="0"/>
      <w:marBottom w:val="0"/>
      <w:divBdr>
        <w:top w:val="none" w:sz="0" w:space="0" w:color="auto"/>
        <w:left w:val="none" w:sz="0" w:space="0" w:color="auto"/>
        <w:bottom w:val="none" w:sz="0" w:space="0" w:color="auto"/>
        <w:right w:val="none" w:sz="0" w:space="0" w:color="auto"/>
      </w:divBdr>
    </w:div>
    <w:div w:id="132794563">
      <w:bodyDiv w:val="1"/>
      <w:marLeft w:val="0"/>
      <w:marRight w:val="0"/>
      <w:marTop w:val="0"/>
      <w:marBottom w:val="0"/>
      <w:divBdr>
        <w:top w:val="none" w:sz="0" w:space="0" w:color="auto"/>
        <w:left w:val="none" w:sz="0" w:space="0" w:color="auto"/>
        <w:bottom w:val="none" w:sz="0" w:space="0" w:color="auto"/>
        <w:right w:val="none" w:sz="0" w:space="0" w:color="auto"/>
      </w:divBdr>
    </w:div>
    <w:div w:id="133066323">
      <w:bodyDiv w:val="1"/>
      <w:marLeft w:val="0"/>
      <w:marRight w:val="0"/>
      <w:marTop w:val="0"/>
      <w:marBottom w:val="0"/>
      <w:divBdr>
        <w:top w:val="none" w:sz="0" w:space="0" w:color="auto"/>
        <w:left w:val="none" w:sz="0" w:space="0" w:color="auto"/>
        <w:bottom w:val="none" w:sz="0" w:space="0" w:color="auto"/>
        <w:right w:val="none" w:sz="0" w:space="0" w:color="auto"/>
      </w:divBdr>
    </w:div>
    <w:div w:id="135949370">
      <w:bodyDiv w:val="1"/>
      <w:marLeft w:val="0"/>
      <w:marRight w:val="0"/>
      <w:marTop w:val="0"/>
      <w:marBottom w:val="0"/>
      <w:divBdr>
        <w:top w:val="none" w:sz="0" w:space="0" w:color="auto"/>
        <w:left w:val="none" w:sz="0" w:space="0" w:color="auto"/>
        <w:bottom w:val="none" w:sz="0" w:space="0" w:color="auto"/>
        <w:right w:val="none" w:sz="0" w:space="0" w:color="auto"/>
      </w:divBdr>
    </w:div>
    <w:div w:id="140390879">
      <w:bodyDiv w:val="1"/>
      <w:marLeft w:val="0"/>
      <w:marRight w:val="0"/>
      <w:marTop w:val="0"/>
      <w:marBottom w:val="0"/>
      <w:divBdr>
        <w:top w:val="none" w:sz="0" w:space="0" w:color="auto"/>
        <w:left w:val="none" w:sz="0" w:space="0" w:color="auto"/>
        <w:bottom w:val="none" w:sz="0" w:space="0" w:color="auto"/>
        <w:right w:val="none" w:sz="0" w:space="0" w:color="auto"/>
      </w:divBdr>
    </w:div>
    <w:div w:id="150567745">
      <w:bodyDiv w:val="1"/>
      <w:marLeft w:val="0"/>
      <w:marRight w:val="0"/>
      <w:marTop w:val="0"/>
      <w:marBottom w:val="0"/>
      <w:divBdr>
        <w:top w:val="none" w:sz="0" w:space="0" w:color="auto"/>
        <w:left w:val="none" w:sz="0" w:space="0" w:color="auto"/>
        <w:bottom w:val="none" w:sz="0" w:space="0" w:color="auto"/>
        <w:right w:val="none" w:sz="0" w:space="0" w:color="auto"/>
      </w:divBdr>
    </w:div>
    <w:div w:id="152382238">
      <w:bodyDiv w:val="1"/>
      <w:marLeft w:val="0"/>
      <w:marRight w:val="0"/>
      <w:marTop w:val="0"/>
      <w:marBottom w:val="0"/>
      <w:divBdr>
        <w:top w:val="none" w:sz="0" w:space="0" w:color="auto"/>
        <w:left w:val="none" w:sz="0" w:space="0" w:color="auto"/>
        <w:bottom w:val="none" w:sz="0" w:space="0" w:color="auto"/>
        <w:right w:val="none" w:sz="0" w:space="0" w:color="auto"/>
      </w:divBdr>
    </w:div>
    <w:div w:id="161511765">
      <w:bodyDiv w:val="1"/>
      <w:marLeft w:val="0"/>
      <w:marRight w:val="0"/>
      <w:marTop w:val="0"/>
      <w:marBottom w:val="0"/>
      <w:divBdr>
        <w:top w:val="none" w:sz="0" w:space="0" w:color="auto"/>
        <w:left w:val="none" w:sz="0" w:space="0" w:color="auto"/>
        <w:bottom w:val="none" w:sz="0" w:space="0" w:color="auto"/>
        <w:right w:val="none" w:sz="0" w:space="0" w:color="auto"/>
      </w:divBdr>
    </w:div>
    <w:div w:id="163085036">
      <w:bodyDiv w:val="1"/>
      <w:marLeft w:val="0"/>
      <w:marRight w:val="0"/>
      <w:marTop w:val="0"/>
      <w:marBottom w:val="0"/>
      <w:divBdr>
        <w:top w:val="none" w:sz="0" w:space="0" w:color="auto"/>
        <w:left w:val="none" w:sz="0" w:space="0" w:color="auto"/>
        <w:bottom w:val="none" w:sz="0" w:space="0" w:color="auto"/>
        <w:right w:val="none" w:sz="0" w:space="0" w:color="auto"/>
      </w:divBdr>
    </w:div>
    <w:div w:id="164394580">
      <w:bodyDiv w:val="1"/>
      <w:marLeft w:val="0"/>
      <w:marRight w:val="0"/>
      <w:marTop w:val="0"/>
      <w:marBottom w:val="0"/>
      <w:divBdr>
        <w:top w:val="none" w:sz="0" w:space="0" w:color="auto"/>
        <w:left w:val="none" w:sz="0" w:space="0" w:color="auto"/>
        <w:bottom w:val="none" w:sz="0" w:space="0" w:color="auto"/>
        <w:right w:val="none" w:sz="0" w:space="0" w:color="auto"/>
      </w:divBdr>
    </w:div>
    <w:div w:id="167528081">
      <w:bodyDiv w:val="1"/>
      <w:marLeft w:val="0"/>
      <w:marRight w:val="0"/>
      <w:marTop w:val="0"/>
      <w:marBottom w:val="0"/>
      <w:divBdr>
        <w:top w:val="none" w:sz="0" w:space="0" w:color="auto"/>
        <w:left w:val="none" w:sz="0" w:space="0" w:color="auto"/>
        <w:bottom w:val="none" w:sz="0" w:space="0" w:color="auto"/>
        <w:right w:val="none" w:sz="0" w:space="0" w:color="auto"/>
      </w:divBdr>
    </w:div>
    <w:div w:id="176388562">
      <w:bodyDiv w:val="1"/>
      <w:marLeft w:val="0"/>
      <w:marRight w:val="0"/>
      <w:marTop w:val="0"/>
      <w:marBottom w:val="0"/>
      <w:divBdr>
        <w:top w:val="none" w:sz="0" w:space="0" w:color="auto"/>
        <w:left w:val="none" w:sz="0" w:space="0" w:color="auto"/>
        <w:bottom w:val="none" w:sz="0" w:space="0" w:color="auto"/>
        <w:right w:val="none" w:sz="0" w:space="0" w:color="auto"/>
      </w:divBdr>
    </w:div>
    <w:div w:id="221216278">
      <w:bodyDiv w:val="1"/>
      <w:marLeft w:val="0"/>
      <w:marRight w:val="0"/>
      <w:marTop w:val="0"/>
      <w:marBottom w:val="0"/>
      <w:divBdr>
        <w:top w:val="none" w:sz="0" w:space="0" w:color="auto"/>
        <w:left w:val="none" w:sz="0" w:space="0" w:color="auto"/>
        <w:bottom w:val="none" w:sz="0" w:space="0" w:color="auto"/>
        <w:right w:val="none" w:sz="0" w:space="0" w:color="auto"/>
      </w:divBdr>
    </w:div>
    <w:div w:id="224536669">
      <w:bodyDiv w:val="1"/>
      <w:marLeft w:val="0"/>
      <w:marRight w:val="0"/>
      <w:marTop w:val="0"/>
      <w:marBottom w:val="0"/>
      <w:divBdr>
        <w:top w:val="none" w:sz="0" w:space="0" w:color="auto"/>
        <w:left w:val="none" w:sz="0" w:space="0" w:color="auto"/>
        <w:bottom w:val="none" w:sz="0" w:space="0" w:color="auto"/>
        <w:right w:val="none" w:sz="0" w:space="0" w:color="auto"/>
      </w:divBdr>
    </w:div>
    <w:div w:id="239943912">
      <w:bodyDiv w:val="1"/>
      <w:marLeft w:val="0"/>
      <w:marRight w:val="0"/>
      <w:marTop w:val="0"/>
      <w:marBottom w:val="0"/>
      <w:divBdr>
        <w:top w:val="none" w:sz="0" w:space="0" w:color="auto"/>
        <w:left w:val="none" w:sz="0" w:space="0" w:color="auto"/>
        <w:bottom w:val="none" w:sz="0" w:space="0" w:color="auto"/>
        <w:right w:val="none" w:sz="0" w:space="0" w:color="auto"/>
      </w:divBdr>
    </w:div>
    <w:div w:id="251279550">
      <w:bodyDiv w:val="1"/>
      <w:marLeft w:val="0"/>
      <w:marRight w:val="0"/>
      <w:marTop w:val="0"/>
      <w:marBottom w:val="0"/>
      <w:divBdr>
        <w:top w:val="none" w:sz="0" w:space="0" w:color="auto"/>
        <w:left w:val="none" w:sz="0" w:space="0" w:color="auto"/>
        <w:bottom w:val="none" w:sz="0" w:space="0" w:color="auto"/>
        <w:right w:val="none" w:sz="0" w:space="0" w:color="auto"/>
      </w:divBdr>
    </w:div>
    <w:div w:id="286619091">
      <w:bodyDiv w:val="1"/>
      <w:marLeft w:val="0"/>
      <w:marRight w:val="0"/>
      <w:marTop w:val="0"/>
      <w:marBottom w:val="0"/>
      <w:divBdr>
        <w:top w:val="none" w:sz="0" w:space="0" w:color="auto"/>
        <w:left w:val="none" w:sz="0" w:space="0" w:color="auto"/>
        <w:bottom w:val="none" w:sz="0" w:space="0" w:color="auto"/>
        <w:right w:val="none" w:sz="0" w:space="0" w:color="auto"/>
      </w:divBdr>
    </w:div>
    <w:div w:id="291400237">
      <w:bodyDiv w:val="1"/>
      <w:marLeft w:val="0"/>
      <w:marRight w:val="0"/>
      <w:marTop w:val="0"/>
      <w:marBottom w:val="0"/>
      <w:divBdr>
        <w:top w:val="none" w:sz="0" w:space="0" w:color="auto"/>
        <w:left w:val="none" w:sz="0" w:space="0" w:color="auto"/>
        <w:bottom w:val="none" w:sz="0" w:space="0" w:color="auto"/>
        <w:right w:val="none" w:sz="0" w:space="0" w:color="auto"/>
      </w:divBdr>
    </w:div>
    <w:div w:id="295450742">
      <w:bodyDiv w:val="1"/>
      <w:marLeft w:val="0"/>
      <w:marRight w:val="0"/>
      <w:marTop w:val="0"/>
      <w:marBottom w:val="0"/>
      <w:divBdr>
        <w:top w:val="none" w:sz="0" w:space="0" w:color="auto"/>
        <w:left w:val="none" w:sz="0" w:space="0" w:color="auto"/>
        <w:bottom w:val="none" w:sz="0" w:space="0" w:color="auto"/>
        <w:right w:val="none" w:sz="0" w:space="0" w:color="auto"/>
      </w:divBdr>
    </w:div>
    <w:div w:id="306128891">
      <w:bodyDiv w:val="1"/>
      <w:marLeft w:val="0"/>
      <w:marRight w:val="0"/>
      <w:marTop w:val="0"/>
      <w:marBottom w:val="0"/>
      <w:divBdr>
        <w:top w:val="none" w:sz="0" w:space="0" w:color="auto"/>
        <w:left w:val="none" w:sz="0" w:space="0" w:color="auto"/>
        <w:bottom w:val="none" w:sz="0" w:space="0" w:color="auto"/>
        <w:right w:val="none" w:sz="0" w:space="0" w:color="auto"/>
      </w:divBdr>
    </w:div>
    <w:div w:id="307445517">
      <w:bodyDiv w:val="1"/>
      <w:marLeft w:val="0"/>
      <w:marRight w:val="0"/>
      <w:marTop w:val="0"/>
      <w:marBottom w:val="0"/>
      <w:divBdr>
        <w:top w:val="none" w:sz="0" w:space="0" w:color="auto"/>
        <w:left w:val="none" w:sz="0" w:space="0" w:color="auto"/>
        <w:bottom w:val="none" w:sz="0" w:space="0" w:color="auto"/>
        <w:right w:val="none" w:sz="0" w:space="0" w:color="auto"/>
      </w:divBdr>
    </w:div>
    <w:div w:id="316569683">
      <w:bodyDiv w:val="1"/>
      <w:marLeft w:val="0"/>
      <w:marRight w:val="0"/>
      <w:marTop w:val="0"/>
      <w:marBottom w:val="0"/>
      <w:divBdr>
        <w:top w:val="none" w:sz="0" w:space="0" w:color="auto"/>
        <w:left w:val="none" w:sz="0" w:space="0" w:color="auto"/>
        <w:bottom w:val="none" w:sz="0" w:space="0" w:color="auto"/>
        <w:right w:val="none" w:sz="0" w:space="0" w:color="auto"/>
      </w:divBdr>
      <w:divsChild>
        <w:div w:id="1501969341">
          <w:marLeft w:val="150"/>
          <w:marRight w:val="150"/>
          <w:marTop w:val="300"/>
          <w:marBottom w:val="300"/>
          <w:divBdr>
            <w:top w:val="none" w:sz="0" w:space="0" w:color="auto"/>
            <w:left w:val="none" w:sz="0" w:space="0" w:color="auto"/>
            <w:bottom w:val="none" w:sz="0" w:space="0" w:color="auto"/>
            <w:right w:val="none" w:sz="0" w:space="0" w:color="auto"/>
          </w:divBdr>
          <w:divsChild>
            <w:div w:id="194749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210551">
      <w:bodyDiv w:val="1"/>
      <w:marLeft w:val="0"/>
      <w:marRight w:val="0"/>
      <w:marTop w:val="0"/>
      <w:marBottom w:val="0"/>
      <w:divBdr>
        <w:top w:val="none" w:sz="0" w:space="0" w:color="auto"/>
        <w:left w:val="none" w:sz="0" w:space="0" w:color="auto"/>
        <w:bottom w:val="none" w:sz="0" w:space="0" w:color="auto"/>
        <w:right w:val="none" w:sz="0" w:space="0" w:color="auto"/>
      </w:divBdr>
    </w:div>
    <w:div w:id="383985391">
      <w:bodyDiv w:val="1"/>
      <w:marLeft w:val="0"/>
      <w:marRight w:val="0"/>
      <w:marTop w:val="0"/>
      <w:marBottom w:val="0"/>
      <w:divBdr>
        <w:top w:val="none" w:sz="0" w:space="0" w:color="auto"/>
        <w:left w:val="none" w:sz="0" w:space="0" w:color="auto"/>
        <w:bottom w:val="none" w:sz="0" w:space="0" w:color="auto"/>
        <w:right w:val="none" w:sz="0" w:space="0" w:color="auto"/>
      </w:divBdr>
    </w:div>
    <w:div w:id="390227956">
      <w:bodyDiv w:val="1"/>
      <w:marLeft w:val="0"/>
      <w:marRight w:val="0"/>
      <w:marTop w:val="0"/>
      <w:marBottom w:val="0"/>
      <w:divBdr>
        <w:top w:val="none" w:sz="0" w:space="0" w:color="auto"/>
        <w:left w:val="none" w:sz="0" w:space="0" w:color="auto"/>
        <w:bottom w:val="none" w:sz="0" w:space="0" w:color="auto"/>
        <w:right w:val="none" w:sz="0" w:space="0" w:color="auto"/>
      </w:divBdr>
    </w:div>
    <w:div w:id="439304177">
      <w:bodyDiv w:val="1"/>
      <w:marLeft w:val="0"/>
      <w:marRight w:val="0"/>
      <w:marTop w:val="0"/>
      <w:marBottom w:val="0"/>
      <w:divBdr>
        <w:top w:val="none" w:sz="0" w:space="0" w:color="auto"/>
        <w:left w:val="none" w:sz="0" w:space="0" w:color="auto"/>
        <w:bottom w:val="none" w:sz="0" w:space="0" w:color="auto"/>
        <w:right w:val="none" w:sz="0" w:space="0" w:color="auto"/>
      </w:divBdr>
    </w:div>
    <w:div w:id="457846626">
      <w:bodyDiv w:val="1"/>
      <w:marLeft w:val="0"/>
      <w:marRight w:val="0"/>
      <w:marTop w:val="0"/>
      <w:marBottom w:val="0"/>
      <w:divBdr>
        <w:top w:val="none" w:sz="0" w:space="0" w:color="auto"/>
        <w:left w:val="none" w:sz="0" w:space="0" w:color="auto"/>
        <w:bottom w:val="none" w:sz="0" w:space="0" w:color="auto"/>
        <w:right w:val="none" w:sz="0" w:space="0" w:color="auto"/>
      </w:divBdr>
      <w:divsChild>
        <w:div w:id="604118794">
          <w:marLeft w:val="0"/>
          <w:marRight w:val="0"/>
          <w:marTop w:val="30"/>
          <w:marBottom w:val="0"/>
          <w:divBdr>
            <w:top w:val="none" w:sz="0" w:space="0" w:color="auto"/>
            <w:left w:val="none" w:sz="0" w:space="0" w:color="auto"/>
            <w:bottom w:val="none" w:sz="0" w:space="0" w:color="auto"/>
            <w:right w:val="none" w:sz="0" w:space="0" w:color="auto"/>
          </w:divBdr>
        </w:div>
        <w:div w:id="864097961">
          <w:marLeft w:val="0"/>
          <w:marRight w:val="0"/>
          <w:marTop w:val="30"/>
          <w:marBottom w:val="0"/>
          <w:divBdr>
            <w:top w:val="none" w:sz="0" w:space="0" w:color="auto"/>
            <w:left w:val="none" w:sz="0" w:space="0" w:color="auto"/>
            <w:bottom w:val="none" w:sz="0" w:space="0" w:color="auto"/>
            <w:right w:val="none" w:sz="0" w:space="0" w:color="auto"/>
          </w:divBdr>
        </w:div>
        <w:div w:id="1129979450">
          <w:marLeft w:val="0"/>
          <w:marRight w:val="0"/>
          <w:marTop w:val="30"/>
          <w:marBottom w:val="0"/>
          <w:divBdr>
            <w:top w:val="none" w:sz="0" w:space="0" w:color="auto"/>
            <w:left w:val="none" w:sz="0" w:space="0" w:color="auto"/>
            <w:bottom w:val="none" w:sz="0" w:space="0" w:color="auto"/>
            <w:right w:val="none" w:sz="0" w:space="0" w:color="auto"/>
          </w:divBdr>
        </w:div>
        <w:div w:id="1534424133">
          <w:marLeft w:val="0"/>
          <w:marRight w:val="0"/>
          <w:marTop w:val="30"/>
          <w:marBottom w:val="0"/>
          <w:divBdr>
            <w:top w:val="none" w:sz="0" w:space="0" w:color="auto"/>
            <w:left w:val="none" w:sz="0" w:space="0" w:color="auto"/>
            <w:bottom w:val="none" w:sz="0" w:space="0" w:color="auto"/>
            <w:right w:val="none" w:sz="0" w:space="0" w:color="auto"/>
          </w:divBdr>
        </w:div>
      </w:divsChild>
    </w:div>
    <w:div w:id="476150625">
      <w:bodyDiv w:val="1"/>
      <w:marLeft w:val="0"/>
      <w:marRight w:val="0"/>
      <w:marTop w:val="0"/>
      <w:marBottom w:val="0"/>
      <w:divBdr>
        <w:top w:val="none" w:sz="0" w:space="0" w:color="auto"/>
        <w:left w:val="none" w:sz="0" w:space="0" w:color="auto"/>
        <w:bottom w:val="none" w:sz="0" w:space="0" w:color="auto"/>
        <w:right w:val="none" w:sz="0" w:space="0" w:color="auto"/>
      </w:divBdr>
    </w:div>
    <w:div w:id="513886773">
      <w:bodyDiv w:val="1"/>
      <w:marLeft w:val="0"/>
      <w:marRight w:val="0"/>
      <w:marTop w:val="0"/>
      <w:marBottom w:val="0"/>
      <w:divBdr>
        <w:top w:val="none" w:sz="0" w:space="0" w:color="auto"/>
        <w:left w:val="none" w:sz="0" w:space="0" w:color="auto"/>
        <w:bottom w:val="none" w:sz="0" w:space="0" w:color="auto"/>
        <w:right w:val="none" w:sz="0" w:space="0" w:color="auto"/>
      </w:divBdr>
    </w:div>
    <w:div w:id="518085360">
      <w:bodyDiv w:val="1"/>
      <w:marLeft w:val="0"/>
      <w:marRight w:val="0"/>
      <w:marTop w:val="0"/>
      <w:marBottom w:val="0"/>
      <w:divBdr>
        <w:top w:val="none" w:sz="0" w:space="0" w:color="auto"/>
        <w:left w:val="none" w:sz="0" w:space="0" w:color="auto"/>
        <w:bottom w:val="none" w:sz="0" w:space="0" w:color="auto"/>
        <w:right w:val="none" w:sz="0" w:space="0" w:color="auto"/>
      </w:divBdr>
    </w:div>
    <w:div w:id="530344654">
      <w:bodyDiv w:val="1"/>
      <w:marLeft w:val="0"/>
      <w:marRight w:val="0"/>
      <w:marTop w:val="0"/>
      <w:marBottom w:val="0"/>
      <w:divBdr>
        <w:top w:val="none" w:sz="0" w:space="0" w:color="auto"/>
        <w:left w:val="none" w:sz="0" w:space="0" w:color="auto"/>
        <w:bottom w:val="none" w:sz="0" w:space="0" w:color="auto"/>
        <w:right w:val="none" w:sz="0" w:space="0" w:color="auto"/>
      </w:divBdr>
    </w:div>
    <w:div w:id="550071535">
      <w:bodyDiv w:val="1"/>
      <w:marLeft w:val="0"/>
      <w:marRight w:val="0"/>
      <w:marTop w:val="0"/>
      <w:marBottom w:val="0"/>
      <w:divBdr>
        <w:top w:val="none" w:sz="0" w:space="0" w:color="auto"/>
        <w:left w:val="none" w:sz="0" w:space="0" w:color="auto"/>
        <w:bottom w:val="none" w:sz="0" w:space="0" w:color="auto"/>
        <w:right w:val="none" w:sz="0" w:space="0" w:color="auto"/>
      </w:divBdr>
    </w:div>
    <w:div w:id="555046752">
      <w:bodyDiv w:val="1"/>
      <w:marLeft w:val="0"/>
      <w:marRight w:val="0"/>
      <w:marTop w:val="0"/>
      <w:marBottom w:val="0"/>
      <w:divBdr>
        <w:top w:val="none" w:sz="0" w:space="0" w:color="auto"/>
        <w:left w:val="none" w:sz="0" w:space="0" w:color="auto"/>
        <w:bottom w:val="none" w:sz="0" w:space="0" w:color="auto"/>
        <w:right w:val="none" w:sz="0" w:space="0" w:color="auto"/>
      </w:divBdr>
    </w:div>
    <w:div w:id="583926180">
      <w:bodyDiv w:val="1"/>
      <w:marLeft w:val="0"/>
      <w:marRight w:val="0"/>
      <w:marTop w:val="0"/>
      <w:marBottom w:val="0"/>
      <w:divBdr>
        <w:top w:val="none" w:sz="0" w:space="0" w:color="auto"/>
        <w:left w:val="none" w:sz="0" w:space="0" w:color="auto"/>
        <w:bottom w:val="none" w:sz="0" w:space="0" w:color="auto"/>
        <w:right w:val="none" w:sz="0" w:space="0" w:color="auto"/>
      </w:divBdr>
    </w:div>
    <w:div w:id="585194648">
      <w:bodyDiv w:val="1"/>
      <w:marLeft w:val="0"/>
      <w:marRight w:val="0"/>
      <w:marTop w:val="0"/>
      <w:marBottom w:val="0"/>
      <w:divBdr>
        <w:top w:val="none" w:sz="0" w:space="0" w:color="auto"/>
        <w:left w:val="none" w:sz="0" w:space="0" w:color="auto"/>
        <w:bottom w:val="none" w:sz="0" w:space="0" w:color="auto"/>
        <w:right w:val="none" w:sz="0" w:space="0" w:color="auto"/>
      </w:divBdr>
    </w:div>
    <w:div w:id="616527318">
      <w:bodyDiv w:val="1"/>
      <w:marLeft w:val="0"/>
      <w:marRight w:val="0"/>
      <w:marTop w:val="0"/>
      <w:marBottom w:val="0"/>
      <w:divBdr>
        <w:top w:val="none" w:sz="0" w:space="0" w:color="auto"/>
        <w:left w:val="none" w:sz="0" w:space="0" w:color="auto"/>
        <w:bottom w:val="none" w:sz="0" w:space="0" w:color="auto"/>
        <w:right w:val="none" w:sz="0" w:space="0" w:color="auto"/>
      </w:divBdr>
    </w:div>
    <w:div w:id="637029149">
      <w:bodyDiv w:val="1"/>
      <w:marLeft w:val="0"/>
      <w:marRight w:val="0"/>
      <w:marTop w:val="0"/>
      <w:marBottom w:val="0"/>
      <w:divBdr>
        <w:top w:val="none" w:sz="0" w:space="0" w:color="auto"/>
        <w:left w:val="none" w:sz="0" w:space="0" w:color="auto"/>
        <w:bottom w:val="none" w:sz="0" w:space="0" w:color="auto"/>
        <w:right w:val="none" w:sz="0" w:space="0" w:color="auto"/>
      </w:divBdr>
    </w:div>
    <w:div w:id="639841149">
      <w:bodyDiv w:val="1"/>
      <w:marLeft w:val="0"/>
      <w:marRight w:val="0"/>
      <w:marTop w:val="0"/>
      <w:marBottom w:val="0"/>
      <w:divBdr>
        <w:top w:val="none" w:sz="0" w:space="0" w:color="auto"/>
        <w:left w:val="none" w:sz="0" w:space="0" w:color="auto"/>
        <w:bottom w:val="none" w:sz="0" w:space="0" w:color="auto"/>
        <w:right w:val="none" w:sz="0" w:space="0" w:color="auto"/>
      </w:divBdr>
    </w:div>
    <w:div w:id="644243121">
      <w:bodyDiv w:val="1"/>
      <w:marLeft w:val="0"/>
      <w:marRight w:val="0"/>
      <w:marTop w:val="0"/>
      <w:marBottom w:val="0"/>
      <w:divBdr>
        <w:top w:val="none" w:sz="0" w:space="0" w:color="auto"/>
        <w:left w:val="none" w:sz="0" w:space="0" w:color="auto"/>
        <w:bottom w:val="none" w:sz="0" w:space="0" w:color="auto"/>
        <w:right w:val="none" w:sz="0" w:space="0" w:color="auto"/>
      </w:divBdr>
    </w:div>
    <w:div w:id="658927559">
      <w:bodyDiv w:val="1"/>
      <w:marLeft w:val="0"/>
      <w:marRight w:val="0"/>
      <w:marTop w:val="0"/>
      <w:marBottom w:val="0"/>
      <w:divBdr>
        <w:top w:val="none" w:sz="0" w:space="0" w:color="auto"/>
        <w:left w:val="none" w:sz="0" w:space="0" w:color="auto"/>
        <w:bottom w:val="none" w:sz="0" w:space="0" w:color="auto"/>
        <w:right w:val="none" w:sz="0" w:space="0" w:color="auto"/>
      </w:divBdr>
    </w:div>
    <w:div w:id="662858899">
      <w:bodyDiv w:val="1"/>
      <w:marLeft w:val="0"/>
      <w:marRight w:val="0"/>
      <w:marTop w:val="0"/>
      <w:marBottom w:val="0"/>
      <w:divBdr>
        <w:top w:val="none" w:sz="0" w:space="0" w:color="auto"/>
        <w:left w:val="none" w:sz="0" w:space="0" w:color="auto"/>
        <w:bottom w:val="none" w:sz="0" w:space="0" w:color="auto"/>
        <w:right w:val="none" w:sz="0" w:space="0" w:color="auto"/>
      </w:divBdr>
    </w:div>
    <w:div w:id="665015614">
      <w:bodyDiv w:val="1"/>
      <w:marLeft w:val="0"/>
      <w:marRight w:val="0"/>
      <w:marTop w:val="0"/>
      <w:marBottom w:val="0"/>
      <w:divBdr>
        <w:top w:val="none" w:sz="0" w:space="0" w:color="auto"/>
        <w:left w:val="none" w:sz="0" w:space="0" w:color="auto"/>
        <w:bottom w:val="none" w:sz="0" w:space="0" w:color="auto"/>
        <w:right w:val="none" w:sz="0" w:space="0" w:color="auto"/>
      </w:divBdr>
    </w:div>
    <w:div w:id="681009095">
      <w:bodyDiv w:val="1"/>
      <w:marLeft w:val="0"/>
      <w:marRight w:val="0"/>
      <w:marTop w:val="0"/>
      <w:marBottom w:val="0"/>
      <w:divBdr>
        <w:top w:val="none" w:sz="0" w:space="0" w:color="auto"/>
        <w:left w:val="none" w:sz="0" w:space="0" w:color="auto"/>
        <w:bottom w:val="none" w:sz="0" w:space="0" w:color="auto"/>
        <w:right w:val="none" w:sz="0" w:space="0" w:color="auto"/>
      </w:divBdr>
    </w:div>
    <w:div w:id="684210971">
      <w:bodyDiv w:val="1"/>
      <w:marLeft w:val="0"/>
      <w:marRight w:val="0"/>
      <w:marTop w:val="0"/>
      <w:marBottom w:val="0"/>
      <w:divBdr>
        <w:top w:val="none" w:sz="0" w:space="0" w:color="auto"/>
        <w:left w:val="none" w:sz="0" w:space="0" w:color="auto"/>
        <w:bottom w:val="none" w:sz="0" w:space="0" w:color="auto"/>
        <w:right w:val="none" w:sz="0" w:space="0" w:color="auto"/>
      </w:divBdr>
    </w:div>
    <w:div w:id="684476609">
      <w:bodyDiv w:val="1"/>
      <w:marLeft w:val="0"/>
      <w:marRight w:val="0"/>
      <w:marTop w:val="0"/>
      <w:marBottom w:val="0"/>
      <w:divBdr>
        <w:top w:val="none" w:sz="0" w:space="0" w:color="auto"/>
        <w:left w:val="none" w:sz="0" w:space="0" w:color="auto"/>
        <w:bottom w:val="none" w:sz="0" w:space="0" w:color="auto"/>
        <w:right w:val="none" w:sz="0" w:space="0" w:color="auto"/>
      </w:divBdr>
    </w:div>
    <w:div w:id="684794681">
      <w:bodyDiv w:val="1"/>
      <w:marLeft w:val="0"/>
      <w:marRight w:val="0"/>
      <w:marTop w:val="0"/>
      <w:marBottom w:val="0"/>
      <w:divBdr>
        <w:top w:val="none" w:sz="0" w:space="0" w:color="auto"/>
        <w:left w:val="none" w:sz="0" w:space="0" w:color="auto"/>
        <w:bottom w:val="none" w:sz="0" w:space="0" w:color="auto"/>
        <w:right w:val="none" w:sz="0" w:space="0" w:color="auto"/>
      </w:divBdr>
    </w:div>
    <w:div w:id="718750407">
      <w:bodyDiv w:val="1"/>
      <w:marLeft w:val="0"/>
      <w:marRight w:val="0"/>
      <w:marTop w:val="0"/>
      <w:marBottom w:val="0"/>
      <w:divBdr>
        <w:top w:val="none" w:sz="0" w:space="0" w:color="auto"/>
        <w:left w:val="none" w:sz="0" w:space="0" w:color="auto"/>
        <w:bottom w:val="none" w:sz="0" w:space="0" w:color="auto"/>
        <w:right w:val="none" w:sz="0" w:space="0" w:color="auto"/>
      </w:divBdr>
    </w:div>
    <w:div w:id="731587334">
      <w:bodyDiv w:val="1"/>
      <w:marLeft w:val="0"/>
      <w:marRight w:val="0"/>
      <w:marTop w:val="0"/>
      <w:marBottom w:val="0"/>
      <w:divBdr>
        <w:top w:val="none" w:sz="0" w:space="0" w:color="auto"/>
        <w:left w:val="none" w:sz="0" w:space="0" w:color="auto"/>
        <w:bottom w:val="none" w:sz="0" w:space="0" w:color="auto"/>
        <w:right w:val="none" w:sz="0" w:space="0" w:color="auto"/>
      </w:divBdr>
    </w:div>
    <w:div w:id="743112842">
      <w:bodyDiv w:val="1"/>
      <w:marLeft w:val="0"/>
      <w:marRight w:val="0"/>
      <w:marTop w:val="0"/>
      <w:marBottom w:val="0"/>
      <w:divBdr>
        <w:top w:val="none" w:sz="0" w:space="0" w:color="auto"/>
        <w:left w:val="none" w:sz="0" w:space="0" w:color="auto"/>
        <w:bottom w:val="none" w:sz="0" w:space="0" w:color="auto"/>
        <w:right w:val="none" w:sz="0" w:space="0" w:color="auto"/>
      </w:divBdr>
    </w:div>
    <w:div w:id="756250755">
      <w:bodyDiv w:val="1"/>
      <w:marLeft w:val="0"/>
      <w:marRight w:val="0"/>
      <w:marTop w:val="0"/>
      <w:marBottom w:val="0"/>
      <w:divBdr>
        <w:top w:val="none" w:sz="0" w:space="0" w:color="auto"/>
        <w:left w:val="none" w:sz="0" w:space="0" w:color="auto"/>
        <w:bottom w:val="none" w:sz="0" w:space="0" w:color="auto"/>
        <w:right w:val="none" w:sz="0" w:space="0" w:color="auto"/>
      </w:divBdr>
    </w:div>
    <w:div w:id="763381131">
      <w:bodyDiv w:val="1"/>
      <w:marLeft w:val="0"/>
      <w:marRight w:val="0"/>
      <w:marTop w:val="0"/>
      <w:marBottom w:val="0"/>
      <w:divBdr>
        <w:top w:val="none" w:sz="0" w:space="0" w:color="auto"/>
        <w:left w:val="none" w:sz="0" w:space="0" w:color="auto"/>
        <w:bottom w:val="none" w:sz="0" w:space="0" w:color="auto"/>
        <w:right w:val="none" w:sz="0" w:space="0" w:color="auto"/>
      </w:divBdr>
    </w:div>
    <w:div w:id="801964869">
      <w:bodyDiv w:val="1"/>
      <w:marLeft w:val="0"/>
      <w:marRight w:val="0"/>
      <w:marTop w:val="0"/>
      <w:marBottom w:val="0"/>
      <w:divBdr>
        <w:top w:val="none" w:sz="0" w:space="0" w:color="auto"/>
        <w:left w:val="none" w:sz="0" w:space="0" w:color="auto"/>
        <w:bottom w:val="none" w:sz="0" w:space="0" w:color="auto"/>
        <w:right w:val="none" w:sz="0" w:space="0" w:color="auto"/>
      </w:divBdr>
    </w:div>
    <w:div w:id="812254471">
      <w:bodyDiv w:val="1"/>
      <w:marLeft w:val="0"/>
      <w:marRight w:val="0"/>
      <w:marTop w:val="0"/>
      <w:marBottom w:val="0"/>
      <w:divBdr>
        <w:top w:val="none" w:sz="0" w:space="0" w:color="auto"/>
        <w:left w:val="none" w:sz="0" w:space="0" w:color="auto"/>
        <w:bottom w:val="none" w:sz="0" w:space="0" w:color="auto"/>
        <w:right w:val="none" w:sz="0" w:space="0" w:color="auto"/>
      </w:divBdr>
    </w:div>
    <w:div w:id="823857290">
      <w:bodyDiv w:val="1"/>
      <w:marLeft w:val="0"/>
      <w:marRight w:val="0"/>
      <w:marTop w:val="0"/>
      <w:marBottom w:val="0"/>
      <w:divBdr>
        <w:top w:val="none" w:sz="0" w:space="0" w:color="auto"/>
        <w:left w:val="none" w:sz="0" w:space="0" w:color="auto"/>
        <w:bottom w:val="none" w:sz="0" w:space="0" w:color="auto"/>
        <w:right w:val="none" w:sz="0" w:space="0" w:color="auto"/>
      </w:divBdr>
    </w:div>
    <w:div w:id="909658213">
      <w:bodyDiv w:val="1"/>
      <w:marLeft w:val="0"/>
      <w:marRight w:val="0"/>
      <w:marTop w:val="0"/>
      <w:marBottom w:val="0"/>
      <w:divBdr>
        <w:top w:val="none" w:sz="0" w:space="0" w:color="auto"/>
        <w:left w:val="none" w:sz="0" w:space="0" w:color="auto"/>
        <w:bottom w:val="none" w:sz="0" w:space="0" w:color="auto"/>
        <w:right w:val="none" w:sz="0" w:space="0" w:color="auto"/>
      </w:divBdr>
    </w:div>
    <w:div w:id="914321119">
      <w:bodyDiv w:val="1"/>
      <w:marLeft w:val="0"/>
      <w:marRight w:val="0"/>
      <w:marTop w:val="0"/>
      <w:marBottom w:val="0"/>
      <w:divBdr>
        <w:top w:val="none" w:sz="0" w:space="0" w:color="auto"/>
        <w:left w:val="none" w:sz="0" w:space="0" w:color="auto"/>
        <w:bottom w:val="none" w:sz="0" w:space="0" w:color="auto"/>
        <w:right w:val="none" w:sz="0" w:space="0" w:color="auto"/>
      </w:divBdr>
    </w:div>
    <w:div w:id="932981502">
      <w:bodyDiv w:val="1"/>
      <w:marLeft w:val="0"/>
      <w:marRight w:val="0"/>
      <w:marTop w:val="0"/>
      <w:marBottom w:val="0"/>
      <w:divBdr>
        <w:top w:val="none" w:sz="0" w:space="0" w:color="auto"/>
        <w:left w:val="none" w:sz="0" w:space="0" w:color="auto"/>
        <w:bottom w:val="none" w:sz="0" w:space="0" w:color="auto"/>
        <w:right w:val="none" w:sz="0" w:space="0" w:color="auto"/>
      </w:divBdr>
    </w:div>
    <w:div w:id="934167295">
      <w:bodyDiv w:val="1"/>
      <w:marLeft w:val="0"/>
      <w:marRight w:val="0"/>
      <w:marTop w:val="0"/>
      <w:marBottom w:val="0"/>
      <w:divBdr>
        <w:top w:val="none" w:sz="0" w:space="0" w:color="auto"/>
        <w:left w:val="none" w:sz="0" w:space="0" w:color="auto"/>
        <w:bottom w:val="none" w:sz="0" w:space="0" w:color="auto"/>
        <w:right w:val="none" w:sz="0" w:space="0" w:color="auto"/>
      </w:divBdr>
    </w:div>
    <w:div w:id="949966907">
      <w:bodyDiv w:val="1"/>
      <w:marLeft w:val="0"/>
      <w:marRight w:val="0"/>
      <w:marTop w:val="0"/>
      <w:marBottom w:val="0"/>
      <w:divBdr>
        <w:top w:val="none" w:sz="0" w:space="0" w:color="auto"/>
        <w:left w:val="none" w:sz="0" w:space="0" w:color="auto"/>
        <w:bottom w:val="none" w:sz="0" w:space="0" w:color="auto"/>
        <w:right w:val="none" w:sz="0" w:space="0" w:color="auto"/>
      </w:divBdr>
    </w:div>
    <w:div w:id="965626085">
      <w:bodyDiv w:val="1"/>
      <w:marLeft w:val="0"/>
      <w:marRight w:val="0"/>
      <w:marTop w:val="0"/>
      <w:marBottom w:val="0"/>
      <w:divBdr>
        <w:top w:val="none" w:sz="0" w:space="0" w:color="auto"/>
        <w:left w:val="none" w:sz="0" w:space="0" w:color="auto"/>
        <w:bottom w:val="none" w:sz="0" w:space="0" w:color="auto"/>
        <w:right w:val="none" w:sz="0" w:space="0" w:color="auto"/>
      </w:divBdr>
    </w:div>
    <w:div w:id="965817029">
      <w:bodyDiv w:val="1"/>
      <w:marLeft w:val="0"/>
      <w:marRight w:val="0"/>
      <w:marTop w:val="0"/>
      <w:marBottom w:val="0"/>
      <w:divBdr>
        <w:top w:val="none" w:sz="0" w:space="0" w:color="auto"/>
        <w:left w:val="none" w:sz="0" w:space="0" w:color="auto"/>
        <w:bottom w:val="none" w:sz="0" w:space="0" w:color="auto"/>
        <w:right w:val="none" w:sz="0" w:space="0" w:color="auto"/>
      </w:divBdr>
    </w:div>
    <w:div w:id="972952060">
      <w:bodyDiv w:val="1"/>
      <w:marLeft w:val="0"/>
      <w:marRight w:val="0"/>
      <w:marTop w:val="0"/>
      <w:marBottom w:val="0"/>
      <w:divBdr>
        <w:top w:val="none" w:sz="0" w:space="0" w:color="auto"/>
        <w:left w:val="none" w:sz="0" w:space="0" w:color="auto"/>
        <w:bottom w:val="none" w:sz="0" w:space="0" w:color="auto"/>
        <w:right w:val="none" w:sz="0" w:space="0" w:color="auto"/>
      </w:divBdr>
    </w:div>
    <w:div w:id="973289302">
      <w:bodyDiv w:val="1"/>
      <w:marLeft w:val="0"/>
      <w:marRight w:val="0"/>
      <w:marTop w:val="0"/>
      <w:marBottom w:val="0"/>
      <w:divBdr>
        <w:top w:val="none" w:sz="0" w:space="0" w:color="auto"/>
        <w:left w:val="none" w:sz="0" w:space="0" w:color="auto"/>
        <w:bottom w:val="none" w:sz="0" w:space="0" w:color="auto"/>
        <w:right w:val="none" w:sz="0" w:space="0" w:color="auto"/>
      </w:divBdr>
    </w:div>
    <w:div w:id="989990490">
      <w:bodyDiv w:val="1"/>
      <w:marLeft w:val="0"/>
      <w:marRight w:val="0"/>
      <w:marTop w:val="0"/>
      <w:marBottom w:val="0"/>
      <w:divBdr>
        <w:top w:val="none" w:sz="0" w:space="0" w:color="auto"/>
        <w:left w:val="none" w:sz="0" w:space="0" w:color="auto"/>
        <w:bottom w:val="none" w:sz="0" w:space="0" w:color="auto"/>
        <w:right w:val="none" w:sz="0" w:space="0" w:color="auto"/>
      </w:divBdr>
    </w:div>
    <w:div w:id="996611047">
      <w:bodyDiv w:val="1"/>
      <w:marLeft w:val="0"/>
      <w:marRight w:val="0"/>
      <w:marTop w:val="0"/>
      <w:marBottom w:val="0"/>
      <w:divBdr>
        <w:top w:val="none" w:sz="0" w:space="0" w:color="auto"/>
        <w:left w:val="none" w:sz="0" w:space="0" w:color="auto"/>
        <w:bottom w:val="none" w:sz="0" w:space="0" w:color="auto"/>
        <w:right w:val="none" w:sz="0" w:space="0" w:color="auto"/>
      </w:divBdr>
    </w:div>
    <w:div w:id="1000499236">
      <w:bodyDiv w:val="1"/>
      <w:marLeft w:val="0"/>
      <w:marRight w:val="0"/>
      <w:marTop w:val="0"/>
      <w:marBottom w:val="0"/>
      <w:divBdr>
        <w:top w:val="none" w:sz="0" w:space="0" w:color="auto"/>
        <w:left w:val="none" w:sz="0" w:space="0" w:color="auto"/>
        <w:bottom w:val="none" w:sz="0" w:space="0" w:color="auto"/>
        <w:right w:val="none" w:sz="0" w:space="0" w:color="auto"/>
      </w:divBdr>
    </w:div>
    <w:div w:id="1014577586">
      <w:bodyDiv w:val="1"/>
      <w:marLeft w:val="0"/>
      <w:marRight w:val="0"/>
      <w:marTop w:val="0"/>
      <w:marBottom w:val="0"/>
      <w:divBdr>
        <w:top w:val="none" w:sz="0" w:space="0" w:color="auto"/>
        <w:left w:val="none" w:sz="0" w:space="0" w:color="auto"/>
        <w:bottom w:val="none" w:sz="0" w:space="0" w:color="auto"/>
        <w:right w:val="none" w:sz="0" w:space="0" w:color="auto"/>
      </w:divBdr>
    </w:div>
    <w:div w:id="1052120885">
      <w:bodyDiv w:val="1"/>
      <w:marLeft w:val="0"/>
      <w:marRight w:val="0"/>
      <w:marTop w:val="0"/>
      <w:marBottom w:val="0"/>
      <w:divBdr>
        <w:top w:val="none" w:sz="0" w:space="0" w:color="auto"/>
        <w:left w:val="none" w:sz="0" w:space="0" w:color="auto"/>
        <w:bottom w:val="none" w:sz="0" w:space="0" w:color="auto"/>
        <w:right w:val="none" w:sz="0" w:space="0" w:color="auto"/>
      </w:divBdr>
    </w:div>
    <w:div w:id="1063915280">
      <w:bodyDiv w:val="1"/>
      <w:marLeft w:val="0"/>
      <w:marRight w:val="0"/>
      <w:marTop w:val="0"/>
      <w:marBottom w:val="0"/>
      <w:divBdr>
        <w:top w:val="none" w:sz="0" w:space="0" w:color="auto"/>
        <w:left w:val="none" w:sz="0" w:space="0" w:color="auto"/>
        <w:bottom w:val="none" w:sz="0" w:space="0" w:color="auto"/>
        <w:right w:val="none" w:sz="0" w:space="0" w:color="auto"/>
      </w:divBdr>
    </w:div>
    <w:div w:id="1098208345">
      <w:bodyDiv w:val="1"/>
      <w:marLeft w:val="0"/>
      <w:marRight w:val="0"/>
      <w:marTop w:val="0"/>
      <w:marBottom w:val="0"/>
      <w:divBdr>
        <w:top w:val="none" w:sz="0" w:space="0" w:color="auto"/>
        <w:left w:val="none" w:sz="0" w:space="0" w:color="auto"/>
        <w:bottom w:val="none" w:sz="0" w:space="0" w:color="auto"/>
        <w:right w:val="none" w:sz="0" w:space="0" w:color="auto"/>
      </w:divBdr>
    </w:div>
    <w:div w:id="1104883110">
      <w:bodyDiv w:val="1"/>
      <w:marLeft w:val="0"/>
      <w:marRight w:val="0"/>
      <w:marTop w:val="0"/>
      <w:marBottom w:val="0"/>
      <w:divBdr>
        <w:top w:val="none" w:sz="0" w:space="0" w:color="auto"/>
        <w:left w:val="none" w:sz="0" w:space="0" w:color="auto"/>
        <w:bottom w:val="none" w:sz="0" w:space="0" w:color="auto"/>
        <w:right w:val="none" w:sz="0" w:space="0" w:color="auto"/>
      </w:divBdr>
    </w:div>
    <w:div w:id="1106926441">
      <w:bodyDiv w:val="1"/>
      <w:marLeft w:val="0"/>
      <w:marRight w:val="0"/>
      <w:marTop w:val="0"/>
      <w:marBottom w:val="0"/>
      <w:divBdr>
        <w:top w:val="none" w:sz="0" w:space="0" w:color="auto"/>
        <w:left w:val="none" w:sz="0" w:space="0" w:color="auto"/>
        <w:bottom w:val="none" w:sz="0" w:space="0" w:color="auto"/>
        <w:right w:val="none" w:sz="0" w:space="0" w:color="auto"/>
      </w:divBdr>
    </w:div>
    <w:div w:id="1114402637">
      <w:bodyDiv w:val="1"/>
      <w:marLeft w:val="0"/>
      <w:marRight w:val="0"/>
      <w:marTop w:val="0"/>
      <w:marBottom w:val="0"/>
      <w:divBdr>
        <w:top w:val="none" w:sz="0" w:space="0" w:color="auto"/>
        <w:left w:val="none" w:sz="0" w:space="0" w:color="auto"/>
        <w:bottom w:val="none" w:sz="0" w:space="0" w:color="auto"/>
        <w:right w:val="none" w:sz="0" w:space="0" w:color="auto"/>
      </w:divBdr>
    </w:div>
    <w:div w:id="1130367666">
      <w:bodyDiv w:val="1"/>
      <w:marLeft w:val="0"/>
      <w:marRight w:val="0"/>
      <w:marTop w:val="0"/>
      <w:marBottom w:val="0"/>
      <w:divBdr>
        <w:top w:val="none" w:sz="0" w:space="0" w:color="auto"/>
        <w:left w:val="none" w:sz="0" w:space="0" w:color="auto"/>
        <w:bottom w:val="none" w:sz="0" w:space="0" w:color="auto"/>
        <w:right w:val="none" w:sz="0" w:space="0" w:color="auto"/>
      </w:divBdr>
    </w:div>
    <w:div w:id="1144154582">
      <w:bodyDiv w:val="1"/>
      <w:marLeft w:val="0"/>
      <w:marRight w:val="0"/>
      <w:marTop w:val="0"/>
      <w:marBottom w:val="0"/>
      <w:divBdr>
        <w:top w:val="none" w:sz="0" w:space="0" w:color="auto"/>
        <w:left w:val="none" w:sz="0" w:space="0" w:color="auto"/>
        <w:bottom w:val="none" w:sz="0" w:space="0" w:color="auto"/>
        <w:right w:val="none" w:sz="0" w:space="0" w:color="auto"/>
      </w:divBdr>
    </w:div>
    <w:div w:id="1157456192">
      <w:bodyDiv w:val="1"/>
      <w:marLeft w:val="0"/>
      <w:marRight w:val="0"/>
      <w:marTop w:val="0"/>
      <w:marBottom w:val="0"/>
      <w:divBdr>
        <w:top w:val="none" w:sz="0" w:space="0" w:color="auto"/>
        <w:left w:val="none" w:sz="0" w:space="0" w:color="auto"/>
        <w:bottom w:val="none" w:sz="0" w:space="0" w:color="auto"/>
        <w:right w:val="none" w:sz="0" w:space="0" w:color="auto"/>
      </w:divBdr>
    </w:div>
    <w:div w:id="1160347038">
      <w:bodyDiv w:val="1"/>
      <w:marLeft w:val="0"/>
      <w:marRight w:val="0"/>
      <w:marTop w:val="0"/>
      <w:marBottom w:val="0"/>
      <w:divBdr>
        <w:top w:val="none" w:sz="0" w:space="0" w:color="auto"/>
        <w:left w:val="none" w:sz="0" w:space="0" w:color="auto"/>
        <w:bottom w:val="none" w:sz="0" w:space="0" w:color="auto"/>
        <w:right w:val="none" w:sz="0" w:space="0" w:color="auto"/>
      </w:divBdr>
    </w:div>
    <w:div w:id="1195145671">
      <w:bodyDiv w:val="1"/>
      <w:marLeft w:val="0"/>
      <w:marRight w:val="0"/>
      <w:marTop w:val="0"/>
      <w:marBottom w:val="0"/>
      <w:divBdr>
        <w:top w:val="none" w:sz="0" w:space="0" w:color="auto"/>
        <w:left w:val="none" w:sz="0" w:space="0" w:color="auto"/>
        <w:bottom w:val="none" w:sz="0" w:space="0" w:color="auto"/>
        <w:right w:val="none" w:sz="0" w:space="0" w:color="auto"/>
      </w:divBdr>
    </w:div>
    <w:div w:id="1206914513">
      <w:bodyDiv w:val="1"/>
      <w:marLeft w:val="0"/>
      <w:marRight w:val="0"/>
      <w:marTop w:val="0"/>
      <w:marBottom w:val="0"/>
      <w:divBdr>
        <w:top w:val="none" w:sz="0" w:space="0" w:color="auto"/>
        <w:left w:val="none" w:sz="0" w:space="0" w:color="auto"/>
        <w:bottom w:val="none" w:sz="0" w:space="0" w:color="auto"/>
        <w:right w:val="none" w:sz="0" w:space="0" w:color="auto"/>
      </w:divBdr>
    </w:div>
    <w:div w:id="1223561849">
      <w:bodyDiv w:val="1"/>
      <w:marLeft w:val="0"/>
      <w:marRight w:val="0"/>
      <w:marTop w:val="0"/>
      <w:marBottom w:val="0"/>
      <w:divBdr>
        <w:top w:val="none" w:sz="0" w:space="0" w:color="auto"/>
        <w:left w:val="none" w:sz="0" w:space="0" w:color="auto"/>
        <w:bottom w:val="none" w:sz="0" w:space="0" w:color="auto"/>
        <w:right w:val="none" w:sz="0" w:space="0" w:color="auto"/>
      </w:divBdr>
    </w:div>
    <w:div w:id="1227253741">
      <w:bodyDiv w:val="1"/>
      <w:marLeft w:val="0"/>
      <w:marRight w:val="0"/>
      <w:marTop w:val="0"/>
      <w:marBottom w:val="0"/>
      <w:divBdr>
        <w:top w:val="none" w:sz="0" w:space="0" w:color="auto"/>
        <w:left w:val="none" w:sz="0" w:space="0" w:color="auto"/>
        <w:bottom w:val="none" w:sz="0" w:space="0" w:color="auto"/>
        <w:right w:val="none" w:sz="0" w:space="0" w:color="auto"/>
      </w:divBdr>
    </w:div>
    <w:div w:id="1230075267">
      <w:bodyDiv w:val="1"/>
      <w:marLeft w:val="0"/>
      <w:marRight w:val="0"/>
      <w:marTop w:val="0"/>
      <w:marBottom w:val="0"/>
      <w:divBdr>
        <w:top w:val="none" w:sz="0" w:space="0" w:color="auto"/>
        <w:left w:val="none" w:sz="0" w:space="0" w:color="auto"/>
        <w:bottom w:val="none" w:sz="0" w:space="0" w:color="auto"/>
        <w:right w:val="none" w:sz="0" w:space="0" w:color="auto"/>
      </w:divBdr>
    </w:div>
    <w:div w:id="1253469556">
      <w:bodyDiv w:val="1"/>
      <w:marLeft w:val="0"/>
      <w:marRight w:val="0"/>
      <w:marTop w:val="0"/>
      <w:marBottom w:val="0"/>
      <w:divBdr>
        <w:top w:val="none" w:sz="0" w:space="0" w:color="auto"/>
        <w:left w:val="none" w:sz="0" w:space="0" w:color="auto"/>
        <w:bottom w:val="none" w:sz="0" w:space="0" w:color="auto"/>
        <w:right w:val="none" w:sz="0" w:space="0" w:color="auto"/>
      </w:divBdr>
    </w:div>
    <w:div w:id="1256744852">
      <w:bodyDiv w:val="1"/>
      <w:marLeft w:val="0"/>
      <w:marRight w:val="0"/>
      <w:marTop w:val="0"/>
      <w:marBottom w:val="0"/>
      <w:divBdr>
        <w:top w:val="none" w:sz="0" w:space="0" w:color="auto"/>
        <w:left w:val="none" w:sz="0" w:space="0" w:color="auto"/>
        <w:bottom w:val="none" w:sz="0" w:space="0" w:color="auto"/>
        <w:right w:val="none" w:sz="0" w:space="0" w:color="auto"/>
      </w:divBdr>
    </w:div>
    <w:div w:id="1328364433">
      <w:bodyDiv w:val="1"/>
      <w:marLeft w:val="0"/>
      <w:marRight w:val="0"/>
      <w:marTop w:val="0"/>
      <w:marBottom w:val="0"/>
      <w:divBdr>
        <w:top w:val="none" w:sz="0" w:space="0" w:color="auto"/>
        <w:left w:val="none" w:sz="0" w:space="0" w:color="auto"/>
        <w:bottom w:val="none" w:sz="0" w:space="0" w:color="auto"/>
        <w:right w:val="none" w:sz="0" w:space="0" w:color="auto"/>
      </w:divBdr>
    </w:div>
    <w:div w:id="1335189461">
      <w:bodyDiv w:val="1"/>
      <w:marLeft w:val="0"/>
      <w:marRight w:val="0"/>
      <w:marTop w:val="0"/>
      <w:marBottom w:val="0"/>
      <w:divBdr>
        <w:top w:val="none" w:sz="0" w:space="0" w:color="auto"/>
        <w:left w:val="none" w:sz="0" w:space="0" w:color="auto"/>
        <w:bottom w:val="none" w:sz="0" w:space="0" w:color="auto"/>
        <w:right w:val="none" w:sz="0" w:space="0" w:color="auto"/>
      </w:divBdr>
    </w:div>
    <w:div w:id="1373771679">
      <w:bodyDiv w:val="1"/>
      <w:marLeft w:val="0"/>
      <w:marRight w:val="0"/>
      <w:marTop w:val="0"/>
      <w:marBottom w:val="0"/>
      <w:divBdr>
        <w:top w:val="none" w:sz="0" w:space="0" w:color="auto"/>
        <w:left w:val="none" w:sz="0" w:space="0" w:color="auto"/>
        <w:bottom w:val="none" w:sz="0" w:space="0" w:color="auto"/>
        <w:right w:val="none" w:sz="0" w:space="0" w:color="auto"/>
      </w:divBdr>
    </w:div>
    <w:div w:id="1381906123">
      <w:bodyDiv w:val="1"/>
      <w:marLeft w:val="0"/>
      <w:marRight w:val="0"/>
      <w:marTop w:val="0"/>
      <w:marBottom w:val="0"/>
      <w:divBdr>
        <w:top w:val="none" w:sz="0" w:space="0" w:color="auto"/>
        <w:left w:val="none" w:sz="0" w:space="0" w:color="auto"/>
        <w:bottom w:val="none" w:sz="0" w:space="0" w:color="auto"/>
        <w:right w:val="none" w:sz="0" w:space="0" w:color="auto"/>
      </w:divBdr>
    </w:div>
    <w:div w:id="1402219789">
      <w:bodyDiv w:val="1"/>
      <w:marLeft w:val="0"/>
      <w:marRight w:val="0"/>
      <w:marTop w:val="0"/>
      <w:marBottom w:val="0"/>
      <w:divBdr>
        <w:top w:val="none" w:sz="0" w:space="0" w:color="auto"/>
        <w:left w:val="none" w:sz="0" w:space="0" w:color="auto"/>
        <w:bottom w:val="none" w:sz="0" w:space="0" w:color="auto"/>
        <w:right w:val="none" w:sz="0" w:space="0" w:color="auto"/>
      </w:divBdr>
    </w:div>
    <w:div w:id="1411540920">
      <w:bodyDiv w:val="1"/>
      <w:marLeft w:val="0"/>
      <w:marRight w:val="0"/>
      <w:marTop w:val="0"/>
      <w:marBottom w:val="0"/>
      <w:divBdr>
        <w:top w:val="none" w:sz="0" w:space="0" w:color="auto"/>
        <w:left w:val="none" w:sz="0" w:space="0" w:color="auto"/>
        <w:bottom w:val="none" w:sz="0" w:space="0" w:color="auto"/>
        <w:right w:val="none" w:sz="0" w:space="0" w:color="auto"/>
      </w:divBdr>
    </w:div>
    <w:div w:id="1418093425">
      <w:bodyDiv w:val="1"/>
      <w:marLeft w:val="0"/>
      <w:marRight w:val="0"/>
      <w:marTop w:val="0"/>
      <w:marBottom w:val="0"/>
      <w:divBdr>
        <w:top w:val="none" w:sz="0" w:space="0" w:color="auto"/>
        <w:left w:val="none" w:sz="0" w:space="0" w:color="auto"/>
        <w:bottom w:val="none" w:sz="0" w:space="0" w:color="auto"/>
        <w:right w:val="none" w:sz="0" w:space="0" w:color="auto"/>
      </w:divBdr>
    </w:div>
    <w:div w:id="1427263532">
      <w:bodyDiv w:val="1"/>
      <w:marLeft w:val="0"/>
      <w:marRight w:val="0"/>
      <w:marTop w:val="0"/>
      <w:marBottom w:val="0"/>
      <w:divBdr>
        <w:top w:val="none" w:sz="0" w:space="0" w:color="auto"/>
        <w:left w:val="none" w:sz="0" w:space="0" w:color="auto"/>
        <w:bottom w:val="none" w:sz="0" w:space="0" w:color="auto"/>
        <w:right w:val="none" w:sz="0" w:space="0" w:color="auto"/>
      </w:divBdr>
    </w:div>
    <w:div w:id="1444154916">
      <w:bodyDiv w:val="1"/>
      <w:marLeft w:val="0"/>
      <w:marRight w:val="0"/>
      <w:marTop w:val="0"/>
      <w:marBottom w:val="0"/>
      <w:divBdr>
        <w:top w:val="none" w:sz="0" w:space="0" w:color="auto"/>
        <w:left w:val="none" w:sz="0" w:space="0" w:color="auto"/>
        <w:bottom w:val="none" w:sz="0" w:space="0" w:color="auto"/>
        <w:right w:val="none" w:sz="0" w:space="0" w:color="auto"/>
      </w:divBdr>
    </w:div>
    <w:div w:id="1451044529">
      <w:bodyDiv w:val="1"/>
      <w:marLeft w:val="0"/>
      <w:marRight w:val="0"/>
      <w:marTop w:val="0"/>
      <w:marBottom w:val="0"/>
      <w:divBdr>
        <w:top w:val="none" w:sz="0" w:space="0" w:color="auto"/>
        <w:left w:val="none" w:sz="0" w:space="0" w:color="auto"/>
        <w:bottom w:val="none" w:sz="0" w:space="0" w:color="auto"/>
        <w:right w:val="none" w:sz="0" w:space="0" w:color="auto"/>
      </w:divBdr>
    </w:div>
    <w:div w:id="1480880765">
      <w:bodyDiv w:val="1"/>
      <w:marLeft w:val="0"/>
      <w:marRight w:val="0"/>
      <w:marTop w:val="0"/>
      <w:marBottom w:val="0"/>
      <w:divBdr>
        <w:top w:val="none" w:sz="0" w:space="0" w:color="auto"/>
        <w:left w:val="none" w:sz="0" w:space="0" w:color="auto"/>
        <w:bottom w:val="none" w:sz="0" w:space="0" w:color="auto"/>
        <w:right w:val="none" w:sz="0" w:space="0" w:color="auto"/>
      </w:divBdr>
    </w:div>
    <w:div w:id="1493376277">
      <w:bodyDiv w:val="1"/>
      <w:marLeft w:val="0"/>
      <w:marRight w:val="0"/>
      <w:marTop w:val="0"/>
      <w:marBottom w:val="0"/>
      <w:divBdr>
        <w:top w:val="none" w:sz="0" w:space="0" w:color="auto"/>
        <w:left w:val="none" w:sz="0" w:space="0" w:color="auto"/>
        <w:bottom w:val="none" w:sz="0" w:space="0" w:color="auto"/>
        <w:right w:val="none" w:sz="0" w:space="0" w:color="auto"/>
      </w:divBdr>
    </w:div>
    <w:div w:id="1538354012">
      <w:bodyDiv w:val="1"/>
      <w:marLeft w:val="0"/>
      <w:marRight w:val="0"/>
      <w:marTop w:val="0"/>
      <w:marBottom w:val="0"/>
      <w:divBdr>
        <w:top w:val="none" w:sz="0" w:space="0" w:color="auto"/>
        <w:left w:val="none" w:sz="0" w:space="0" w:color="auto"/>
        <w:bottom w:val="none" w:sz="0" w:space="0" w:color="auto"/>
        <w:right w:val="none" w:sz="0" w:space="0" w:color="auto"/>
      </w:divBdr>
    </w:div>
    <w:div w:id="1539123367">
      <w:bodyDiv w:val="1"/>
      <w:marLeft w:val="0"/>
      <w:marRight w:val="0"/>
      <w:marTop w:val="0"/>
      <w:marBottom w:val="0"/>
      <w:divBdr>
        <w:top w:val="none" w:sz="0" w:space="0" w:color="auto"/>
        <w:left w:val="none" w:sz="0" w:space="0" w:color="auto"/>
        <w:bottom w:val="none" w:sz="0" w:space="0" w:color="auto"/>
        <w:right w:val="none" w:sz="0" w:space="0" w:color="auto"/>
      </w:divBdr>
    </w:div>
    <w:div w:id="1575555336">
      <w:bodyDiv w:val="1"/>
      <w:marLeft w:val="0"/>
      <w:marRight w:val="0"/>
      <w:marTop w:val="0"/>
      <w:marBottom w:val="0"/>
      <w:divBdr>
        <w:top w:val="none" w:sz="0" w:space="0" w:color="auto"/>
        <w:left w:val="none" w:sz="0" w:space="0" w:color="auto"/>
        <w:bottom w:val="none" w:sz="0" w:space="0" w:color="auto"/>
        <w:right w:val="none" w:sz="0" w:space="0" w:color="auto"/>
      </w:divBdr>
    </w:div>
    <w:div w:id="1589188552">
      <w:bodyDiv w:val="1"/>
      <w:marLeft w:val="0"/>
      <w:marRight w:val="0"/>
      <w:marTop w:val="0"/>
      <w:marBottom w:val="0"/>
      <w:divBdr>
        <w:top w:val="none" w:sz="0" w:space="0" w:color="auto"/>
        <w:left w:val="none" w:sz="0" w:space="0" w:color="auto"/>
        <w:bottom w:val="none" w:sz="0" w:space="0" w:color="auto"/>
        <w:right w:val="none" w:sz="0" w:space="0" w:color="auto"/>
      </w:divBdr>
    </w:div>
    <w:div w:id="1610383101">
      <w:bodyDiv w:val="1"/>
      <w:marLeft w:val="0"/>
      <w:marRight w:val="0"/>
      <w:marTop w:val="0"/>
      <w:marBottom w:val="0"/>
      <w:divBdr>
        <w:top w:val="none" w:sz="0" w:space="0" w:color="auto"/>
        <w:left w:val="none" w:sz="0" w:space="0" w:color="auto"/>
        <w:bottom w:val="none" w:sz="0" w:space="0" w:color="auto"/>
        <w:right w:val="none" w:sz="0" w:space="0" w:color="auto"/>
      </w:divBdr>
    </w:div>
    <w:div w:id="1613443028">
      <w:bodyDiv w:val="1"/>
      <w:marLeft w:val="0"/>
      <w:marRight w:val="0"/>
      <w:marTop w:val="0"/>
      <w:marBottom w:val="0"/>
      <w:divBdr>
        <w:top w:val="none" w:sz="0" w:space="0" w:color="auto"/>
        <w:left w:val="none" w:sz="0" w:space="0" w:color="auto"/>
        <w:bottom w:val="none" w:sz="0" w:space="0" w:color="auto"/>
        <w:right w:val="none" w:sz="0" w:space="0" w:color="auto"/>
      </w:divBdr>
    </w:div>
    <w:div w:id="1615212647">
      <w:bodyDiv w:val="1"/>
      <w:marLeft w:val="0"/>
      <w:marRight w:val="0"/>
      <w:marTop w:val="0"/>
      <w:marBottom w:val="0"/>
      <w:divBdr>
        <w:top w:val="none" w:sz="0" w:space="0" w:color="auto"/>
        <w:left w:val="none" w:sz="0" w:space="0" w:color="auto"/>
        <w:bottom w:val="none" w:sz="0" w:space="0" w:color="auto"/>
        <w:right w:val="none" w:sz="0" w:space="0" w:color="auto"/>
      </w:divBdr>
    </w:div>
    <w:div w:id="1622151428">
      <w:bodyDiv w:val="1"/>
      <w:marLeft w:val="0"/>
      <w:marRight w:val="0"/>
      <w:marTop w:val="0"/>
      <w:marBottom w:val="0"/>
      <w:divBdr>
        <w:top w:val="none" w:sz="0" w:space="0" w:color="auto"/>
        <w:left w:val="none" w:sz="0" w:space="0" w:color="auto"/>
        <w:bottom w:val="none" w:sz="0" w:space="0" w:color="auto"/>
        <w:right w:val="none" w:sz="0" w:space="0" w:color="auto"/>
      </w:divBdr>
    </w:div>
    <w:div w:id="1624768737">
      <w:bodyDiv w:val="1"/>
      <w:marLeft w:val="0"/>
      <w:marRight w:val="0"/>
      <w:marTop w:val="0"/>
      <w:marBottom w:val="0"/>
      <w:divBdr>
        <w:top w:val="none" w:sz="0" w:space="0" w:color="auto"/>
        <w:left w:val="none" w:sz="0" w:space="0" w:color="auto"/>
        <w:bottom w:val="none" w:sz="0" w:space="0" w:color="auto"/>
        <w:right w:val="none" w:sz="0" w:space="0" w:color="auto"/>
      </w:divBdr>
    </w:div>
    <w:div w:id="1634670628">
      <w:bodyDiv w:val="1"/>
      <w:marLeft w:val="0"/>
      <w:marRight w:val="0"/>
      <w:marTop w:val="0"/>
      <w:marBottom w:val="0"/>
      <w:divBdr>
        <w:top w:val="none" w:sz="0" w:space="0" w:color="auto"/>
        <w:left w:val="none" w:sz="0" w:space="0" w:color="auto"/>
        <w:bottom w:val="none" w:sz="0" w:space="0" w:color="auto"/>
        <w:right w:val="none" w:sz="0" w:space="0" w:color="auto"/>
      </w:divBdr>
    </w:div>
    <w:div w:id="1636400892">
      <w:bodyDiv w:val="1"/>
      <w:marLeft w:val="0"/>
      <w:marRight w:val="0"/>
      <w:marTop w:val="0"/>
      <w:marBottom w:val="0"/>
      <w:divBdr>
        <w:top w:val="none" w:sz="0" w:space="0" w:color="auto"/>
        <w:left w:val="none" w:sz="0" w:space="0" w:color="auto"/>
        <w:bottom w:val="none" w:sz="0" w:space="0" w:color="auto"/>
        <w:right w:val="none" w:sz="0" w:space="0" w:color="auto"/>
      </w:divBdr>
    </w:div>
    <w:div w:id="1660842566">
      <w:bodyDiv w:val="1"/>
      <w:marLeft w:val="0"/>
      <w:marRight w:val="0"/>
      <w:marTop w:val="0"/>
      <w:marBottom w:val="0"/>
      <w:divBdr>
        <w:top w:val="none" w:sz="0" w:space="0" w:color="auto"/>
        <w:left w:val="none" w:sz="0" w:space="0" w:color="auto"/>
        <w:bottom w:val="none" w:sz="0" w:space="0" w:color="auto"/>
        <w:right w:val="none" w:sz="0" w:space="0" w:color="auto"/>
      </w:divBdr>
    </w:div>
    <w:div w:id="1666208276">
      <w:bodyDiv w:val="1"/>
      <w:marLeft w:val="0"/>
      <w:marRight w:val="0"/>
      <w:marTop w:val="0"/>
      <w:marBottom w:val="0"/>
      <w:divBdr>
        <w:top w:val="none" w:sz="0" w:space="0" w:color="auto"/>
        <w:left w:val="none" w:sz="0" w:space="0" w:color="auto"/>
        <w:bottom w:val="none" w:sz="0" w:space="0" w:color="auto"/>
        <w:right w:val="none" w:sz="0" w:space="0" w:color="auto"/>
      </w:divBdr>
    </w:div>
    <w:div w:id="1685473789">
      <w:bodyDiv w:val="1"/>
      <w:marLeft w:val="0"/>
      <w:marRight w:val="0"/>
      <w:marTop w:val="0"/>
      <w:marBottom w:val="0"/>
      <w:divBdr>
        <w:top w:val="none" w:sz="0" w:space="0" w:color="auto"/>
        <w:left w:val="none" w:sz="0" w:space="0" w:color="auto"/>
        <w:bottom w:val="none" w:sz="0" w:space="0" w:color="auto"/>
        <w:right w:val="none" w:sz="0" w:space="0" w:color="auto"/>
      </w:divBdr>
    </w:div>
    <w:div w:id="1691953633">
      <w:bodyDiv w:val="1"/>
      <w:marLeft w:val="0"/>
      <w:marRight w:val="0"/>
      <w:marTop w:val="0"/>
      <w:marBottom w:val="0"/>
      <w:divBdr>
        <w:top w:val="none" w:sz="0" w:space="0" w:color="auto"/>
        <w:left w:val="none" w:sz="0" w:space="0" w:color="auto"/>
        <w:bottom w:val="none" w:sz="0" w:space="0" w:color="auto"/>
        <w:right w:val="none" w:sz="0" w:space="0" w:color="auto"/>
      </w:divBdr>
    </w:div>
    <w:div w:id="1707557483">
      <w:bodyDiv w:val="1"/>
      <w:marLeft w:val="0"/>
      <w:marRight w:val="0"/>
      <w:marTop w:val="0"/>
      <w:marBottom w:val="0"/>
      <w:divBdr>
        <w:top w:val="none" w:sz="0" w:space="0" w:color="auto"/>
        <w:left w:val="none" w:sz="0" w:space="0" w:color="auto"/>
        <w:bottom w:val="none" w:sz="0" w:space="0" w:color="auto"/>
        <w:right w:val="none" w:sz="0" w:space="0" w:color="auto"/>
      </w:divBdr>
    </w:div>
    <w:div w:id="1715734275">
      <w:bodyDiv w:val="1"/>
      <w:marLeft w:val="0"/>
      <w:marRight w:val="0"/>
      <w:marTop w:val="0"/>
      <w:marBottom w:val="0"/>
      <w:divBdr>
        <w:top w:val="none" w:sz="0" w:space="0" w:color="auto"/>
        <w:left w:val="none" w:sz="0" w:space="0" w:color="auto"/>
        <w:bottom w:val="none" w:sz="0" w:space="0" w:color="auto"/>
        <w:right w:val="none" w:sz="0" w:space="0" w:color="auto"/>
      </w:divBdr>
    </w:div>
    <w:div w:id="1727990499">
      <w:bodyDiv w:val="1"/>
      <w:marLeft w:val="0"/>
      <w:marRight w:val="0"/>
      <w:marTop w:val="0"/>
      <w:marBottom w:val="0"/>
      <w:divBdr>
        <w:top w:val="none" w:sz="0" w:space="0" w:color="auto"/>
        <w:left w:val="none" w:sz="0" w:space="0" w:color="auto"/>
        <w:bottom w:val="none" w:sz="0" w:space="0" w:color="auto"/>
        <w:right w:val="none" w:sz="0" w:space="0" w:color="auto"/>
      </w:divBdr>
    </w:div>
    <w:div w:id="1764297227">
      <w:bodyDiv w:val="1"/>
      <w:marLeft w:val="0"/>
      <w:marRight w:val="0"/>
      <w:marTop w:val="0"/>
      <w:marBottom w:val="0"/>
      <w:divBdr>
        <w:top w:val="none" w:sz="0" w:space="0" w:color="auto"/>
        <w:left w:val="none" w:sz="0" w:space="0" w:color="auto"/>
        <w:bottom w:val="none" w:sz="0" w:space="0" w:color="auto"/>
        <w:right w:val="none" w:sz="0" w:space="0" w:color="auto"/>
      </w:divBdr>
    </w:div>
    <w:div w:id="1793328143">
      <w:bodyDiv w:val="1"/>
      <w:marLeft w:val="0"/>
      <w:marRight w:val="0"/>
      <w:marTop w:val="0"/>
      <w:marBottom w:val="0"/>
      <w:divBdr>
        <w:top w:val="none" w:sz="0" w:space="0" w:color="auto"/>
        <w:left w:val="none" w:sz="0" w:space="0" w:color="auto"/>
        <w:bottom w:val="none" w:sz="0" w:space="0" w:color="auto"/>
        <w:right w:val="none" w:sz="0" w:space="0" w:color="auto"/>
      </w:divBdr>
    </w:div>
    <w:div w:id="1794715710">
      <w:bodyDiv w:val="1"/>
      <w:marLeft w:val="0"/>
      <w:marRight w:val="0"/>
      <w:marTop w:val="0"/>
      <w:marBottom w:val="0"/>
      <w:divBdr>
        <w:top w:val="none" w:sz="0" w:space="0" w:color="auto"/>
        <w:left w:val="none" w:sz="0" w:space="0" w:color="auto"/>
        <w:bottom w:val="none" w:sz="0" w:space="0" w:color="auto"/>
        <w:right w:val="none" w:sz="0" w:space="0" w:color="auto"/>
      </w:divBdr>
    </w:div>
    <w:div w:id="1801991783">
      <w:bodyDiv w:val="1"/>
      <w:marLeft w:val="0"/>
      <w:marRight w:val="0"/>
      <w:marTop w:val="0"/>
      <w:marBottom w:val="0"/>
      <w:divBdr>
        <w:top w:val="none" w:sz="0" w:space="0" w:color="auto"/>
        <w:left w:val="none" w:sz="0" w:space="0" w:color="auto"/>
        <w:bottom w:val="none" w:sz="0" w:space="0" w:color="auto"/>
        <w:right w:val="none" w:sz="0" w:space="0" w:color="auto"/>
      </w:divBdr>
    </w:div>
    <w:div w:id="1803302919">
      <w:bodyDiv w:val="1"/>
      <w:marLeft w:val="0"/>
      <w:marRight w:val="0"/>
      <w:marTop w:val="0"/>
      <w:marBottom w:val="0"/>
      <w:divBdr>
        <w:top w:val="none" w:sz="0" w:space="0" w:color="auto"/>
        <w:left w:val="none" w:sz="0" w:space="0" w:color="auto"/>
        <w:bottom w:val="none" w:sz="0" w:space="0" w:color="auto"/>
        <w:right w:val="none" w:sz="0" w:space="0" w:color="auto"/>
      </w:divBdr>
    </w:div>
    <w:div w:id="1807888337">
      <w:bodyDiv w:val="1"/>
      <w:marLeft w:val="0"/>
      <w:marRight w:val="0"/>
      <w:marTop w:val="0"/>
      <w:marBottom w:val="0"/>
      <w:divBdr>
        <w:top w:val="none" w:sz="0" w:space="0" w:color="auto"/>
        <w:left w:val="none" w:sz="0" w:space="0" w:color="auto"/>
        <w:bottom w:val="none" w:sz="0" w:space="0" w:color="auto"/>
        <w:right w:val="none" w:sz="0" w:space="0" w:color="auto"/>
      </w:divBdr>
    </w:div>
    <w:div w:id="1810201972">
      <w:bodyDiv w:val="1"/>
      <w:marLeft w:val="0"/>
      <w:marRight w:val="0"/>
      <w:marTop w:val="0"/>
      <w:marBottom w:val="0"/>
      <w:divBdr>
        <w:top w:val="none" w:sz="0" w:space="0" w:color="auto"/>
        <w:left w:val="none" w:sz="0" w:space="0" w:color="auto"/>
        <w:bottom w:val="none" w:sz="0" w:space="0" w:color="auto"/>
        <w:right w:val="none" w:sz="0" w:space="0" w:color="auto"/>
      </w:divBdr>
    </w:div>
    <w:div w:id="1826583706">
      <w:bodyDiv w:val="1"/>
      <w:marLeft w:val="0"/>
      <w:marRight w:val="0"/>
      <w:marTop w:val="0"/>
      <w:marBottom w:val="0"/>
      <w:divBdr>
        <w:top w:val="none" w:sz="0" w:space="0" w:color="auto"/>
        <w:left w:val="none" w:sz="0" w:space="0" w:color="auto"/>
        <w:bottom w:val="none" w:sz="0" w:space="0" w:color="auto"/>
        <w:right w:val="none" w:sz="0" w:space="0" w:color="auto"/>
      </w:divBdr>
    </w:div>
    <w:div w:id="1837187797">
      <w:bodyDiv w:val="1"/>
      <w:marLeft w:val="0"/>
      <w:marRight w:val="0"/>
      <w:marTop w:val="0"/>
      <w:marBottom w:val="0"/>
      <w:divBdr>
        <w:top w:val="none" w:sz="0" w:space="0" w:color="auto"/>
        <w:left w:val="none" w:sz="0" w:space="0" w:color="auto"/>
        <w:bottom w:val="none" w:sz="0" w:space="0" w:color="auto"/>
        <w:right w:val="none" w:sz="0" w:space="0" w:color="auto"/>
      </w:divBdr>
      <w:divsChild>
        <w:div w:id="836529910">
          <w:marLeft w:val="0"/>
          <w:marRight w:val="0"/>
          <w:marTop w:val="0"/>
          <w:marBottom w:val="0"/>
          <w:divBdr>
            <w:top w:val="none" w:sz="0" w:space="0" w:color="auto"/>
            <w:left w:val="none" w:sz="0" w:space="0" w:color="auto"/>
            <w:bottom w:val="none" w:sz="0" w:space="0" w:color="auto"/>
            <w:right w:val="none" w:sz="0" w:space="0" w:color="auto"/>
          </w:divBdr>
        </w:div>
      </w:divsChild>
    </w:div>
    <w:div w:id="1874153434">
      <w:bodyDiv w:val="1"/>
      <w:marLeft w:val="0"/>
      <w:marRight w:val="0"/>
      <w:marTop w:val="0"/>
      <w:marBottom w:val="0"/>
      <w:divBdr>
        <w:top w:val="none" w:sz="0" w:space="0" w:color="auto"/>
        <w:left w:val="none" w:sz="0" w:space="0" w:color="auto"/>
        <w:bottom w:val="none" w:sz="0" w:space="0" w:color="auto"/>
        <w:right w:val="none" w:sz="0" w:space="0" w:color="auto"/>
      </w:divBdr>
    </w:div>
    <w:div w:id="1874730650">
      <w:bodyDiv w:val="1"/>
      <w:marLeft w:val="0"/>
      <w:marRight w:val="0"/>
      <w:marTop w:val="0"/>
      <w:marBottom w:val="0"/>
      <w:divBdr>
        <w:top w:val="none" w:sz="0" w:space="0" w:color="auto"/>
        <w:left w:val="none" w:sz="0" w:space="0" w:color="auto"/>
        <w:bottom w:val="none" w:sz="0" w:space="0" w:color="auto"/>
        <w:right w:val="none" w:sz="0" w:space="0" w:color="auto"/>
      </w:divBdr>
    </w:div>
    <w:div w:id="1896427740">
      <w:bodyDiv w:val="1"/>
      <w:marLeft w:val="0"/>
      <w:marRight w:val="0"/>
      <w:marTop w:val="0"/>
      <w:marBottom w:val="0"/>
      <w:divBdr>
        <w:top w:val="none" w:sz="0" w:space="0" w:color="auto"/>
        <w:left w:val="none" w:sz="0" w:space="0" w:color="auto"/>
        <w:bottom w:val="none" w:sz="0" w:space="0" w:color="auto"/>
        <w:right w:val="none" w:sz="0" w:space="0" w:color="auto"/>
      </w:divBdr>
    </w:div>
    <w:div w:id="1901594293">
      <w:bodyDiv w:val="1"/>
      <w:marLeft w:val="0"/>
      <w:marRight w:val="0"/>
      <w:marTop w:val="0"/>
      <w:marBottom w:val="0"/>
      <w:divBdr>
        <w:top w:val="none" w:sz="0" w:space="0" w:color="auto"/>
        <w:left w:val="none" w:sz="0" w:space="0" w:color="auto"/>
        <w:bottom w:val="none" w:sz="0" w:space="0" w:color="auto"/>
        <w:right w:val="none" w:sz="0" w:space="0" w:color="auto"/>
      </w:divBdr>
    </w:div>
    <w:div w:id="1901867480">
      <w:bodyDiv w:val="1"/>
      <w:marLeft w:val="0"/>
      <w:marRight w:val="0"/>
      <w:marTop w:val="0"/>
      <w:marBottom w:val="0"/>
      <w:divBdr>
        <w:top w:val="none" w:sz="0" w:space="0" w:color="auto"/>
        <w:left w:val="none" w:sz="0" w:space="0" w:color="auto"/>
        <w:bottom w:val="none" w:sz="0" w:space="0" w:color="auto"/>
        <w:right w:val="none" w:sz="0" w:space="0" w:color="auto"/>
      </w:divBdr>
    </w:div>
    <w:div w:id="1913156731">
      <w:bodyDiv w:val="1"/>
      <w:marLeft w:val="0"/>
      <w:marRight w:val="0"/>
      <w:marTop w:val="0"/>
      <w:marBottom w:val="0"/>
      <w:divBdr>
        <w:top w:val="none" w:sz="0" w:space="0" w:color="auto"/>
        <w:left w:val="none" w:sz="0" w:space="0" w:color="auto"/>
        <w:bottom w:val="none" w:sz="0" w:space="0" w:color="auto"/>
        <w:right w:val="none" w:sz="0" w:space="0" w:color="auto"/>
      </w:divBdr>
    </w:div>
    <w:div w:id="1919437184">
      <w:bodyDiv w:val="1"/>
      <w:marLeft w:val="0"/>
      <w:marRight w:val="0"/>
      <w:marTop w:val="0"/>
      <w:marBottom w:val="0"/>
      <w:divBdr>
        <w:top w:val="none" w:sz="0" w:space="0" w:color="auto"/>
        <w:left w:val="none" w:sz="0" w:space="0" w:color="auto"/>
        <w:bottom w:val="none" w:sz="0" w:space="0" w:color="auto"/>
        <w:right w:val="none" w:sz="0" w:space="0" w:color="auto"/>
      </w:divBdr>
    </w:div>
    <w:div w:id="1926763012">
      <w:bodyDiv w:val="1"/>
      <w:marLeft w:val="0"/>
      <w:marRight w:val="0"/>
      <w:marTop w:val="0"/>
      <w:marBottom w:val="0"/>
      <w:divBdr>
        <w:top w:val="none" w:sz="0" w:space="0" w:color="auto"/>
        <w:left w:val="none" w:sz="0" w:space="0" w:color="auto"/>
        <w:bottom w:val="none" w:sz="0" w:space="0" w:color="auto"/>
        <w:right w:val="none" w:sz="0" w:space="0" w:color="auto"/>
      </w:divBdr>
    </w:div>
    <w:div w:id="1969626870">
      <w:bodyDiv w:val="1"/>
      <w:marLeft w:val="0"/>
      <w:marRight w:val="0"/>
      <w:marTop w:val="0"/>
      <w:marBottom w:val="0"/>
      <w:divBdr>
        <w:top w:val="none" w:sz="0" w:space="0" w:color="auto"/>
        <w:left w:val="none" w:sz="0" w:space="0" w:color="auto"/>
        <w:bottom w:val="none" w:sz="0" w:space="0" w:color="auto"/>
        <w:right w:val="none" w:sz="0" w:space="0" w:color="auto"/>
      </w:divBdr>
    </w:div>
    <w:div w:id="1977178588">
      <w:bodyDiv w:val="1"/>
      <w:marLeft w:val="0"/>
      <w:marRight w:val="0"/>
      <w:marTop w:val="0"/>
      <w:marBottom w:val="0"/>
      <w:divBdr>
        <w:top w:val="none" w:sz="0" w:space="0" w:color="auto"/>
        <w:left w:val="none" w:sz="0" w:space="0" w:color="auto"/>
        <w:bottom w:val="none" w:sz="0" w:space="0" w:color="auto"/>
        <w:right w:val="none" w:sz="0" w:space="0" w:color="auto"/>
      </w:divBdr>
    </w:div>
    <w:div w:id="1980452998">
      <w:bodyDiv w:val="1"/>
      <w:marLeft w:val="0"/>
      <w:marRight w:val="0"/>
      <w:marTop w:val="0"/>
      <w:marBottom w:val="0"/>
      <w:divBdr>
        <w:top w:val="none" w:sz="0" w:space="0" w:color="auto"/>
        <w:left w:val="none" w:sz="0" w:space="0" w:color="auto"/>
        <w:bottom w:val="none" w:sz="0" w:space="0" w:color="auto"/>
        <w:right w:val="none" w:sz="0" w:space="0" w:color="auto"/>
      </w:divBdr>
    </w:div>
    <w:div w:id="1982612595">
      <w:bodyDiv w:val="1"/>
      <w:marLeft w:val="0"/>
      <w:marRight w:val="0"/>
      <w:marTop w:val="0"/>
      <w:marBottom w:val="0"/>
      <w:divBdr>
        <w:top w:val="none" w:sz="0" w:space="0" w:color="auto"/>
        <w:left w:val="none" w:sz="0" w:space="0" w:color="auto"/>
        <w:bottom w:val="none" w:sz="0" w:space="0" w:color="auto"/>
        <w:right w:val="none" w:sz="0" w:space="0" w:color="auto"/>
      </w:divBdr>
    </w:div>
    <w:div w:id="1996453009">
      <w:bodyDiv w:val="1"/>
      <w:marLeft w:val="0"/>
      <w:marRight w:val="0"/>
      <w:marTop w:val="0"/>
      <w:marBottom w:val="0"/>
      <w:divBdr>
        <w:top w:val="none" w:sz="0" w:space="0" w:color="auto"/>
        <w:left w:val="none" w:sz="0" w:space="0" w:color="auto"/>
        <w:bottom w:val="none" w:sz="0" w:space="0" w:color="auto"/>
        <w:right w:val="none" w:sz="0" w:space="0" w:color="auto"/>
      </w:divBdr>
      <w:divsChild>
        <w:div w:id="516844159">
          <w:marLeft w:val="150"/>
          <w:marRight w:val="150"/>
          <w:marTop w:val="300"/>
          <w:marBottom w:val="300"/>
          <w:divBdr>
            <w:top w:val="none" w:sz="0" w:space="0" w:color="auto"/>
            <w:left w:val="none" w:sz="0" w:space="0" w:color="auto"/>
            <w:bottom w:val="none" w:sz="0" w:space="0" w:color="auto"/>
            <w:right w:val="none" w:sz="0" w:space="0" w:color="auto"/>
          </w:divBdr>
          <w:divsChild>
            <w:div w:id="124907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14373">
      <w:bodyDiv w:val="1"/>
      <w:marLeft w:val="0"/>
      <w:marRight w:val="0"/>
      <w:marTop w:val="0"/>
      <w:marBottom w:val="0"/>
      <w:divBdr>
        <w:top w:val="none" w:sz="0" w:space="0" w:color="auto"/>
        <w:left w:val="none" w:sz="0" w:space="0" w:color="auto"/>
        <w:bottom w:val="none" w:sz="0" w:space="0" w:color="auto"/>
        <w:right w:val="none" w:sz="0" w:space="0" w:color="auto"/>
      </w:divBdr>
    </w:div>
    <w:div w:id="2043246619">
      <w:bodyDiv w:val="1"/>
      <w:marLeft w:val="0"/>
      <w:marRight w:val="0"/>
      <w:marTop w:val="0"/>
      <w:marBottom w:val="0"/>
      <w:divBdr>
        <w:top w:val="none" w:sz="0" w:space="0" w:color="auto"/>
        <w:left w:val="none" w:sz="0" w:space="0" w:color="auto"/>
        <w:bottom w:val="none" w:sz="0" w:space="0" w:color="auto"/>
        <w:right w:val="none" w:sz="0" w:space="0" w:color="auto"/>
      </w:divBdr>
    </w:div>
    <w:div w:id="2059238480">
      <w:bodyDiv w:val="1"/>
      <w:marLeft w:val="0"/>
      <w:marRight w:val="0"/>
      <w:marTop w:val="0"/>
      <w:marBottom w:val="0"/>
      <w:divBdr>
        <w:top w:val="none" w:sz="0" w:space="0" w:color="auto"/>
        <w:left w:val="none" w:sz="0" w:space="0" w:color="auto"/>
        <w:bottom w:val="none" w:sz="0" w:space="0" w:color="auto"/>
        <w:right w:val="none" w:sz="0" w:space="0" w:color="auto"/>
      </w:divBdr>
    </w:div>
    <w:div w:id="2072844284">
      <w:bodyDiv w:val="1"/>
      <w:marLeft w:val="0"/>
      <w:marRight w:val="0"/>
      <w:marTop w:val="0"/>
      <w:marBottom w:val="0"/>
      <w:divBdr>
        <w:top w:val="none" w:sz="0" w:space="0" w:color="auto"/>
        <w:left w:val="none" w:sz="0" w:space="0" w:color="auto"/>
        <w:bottom w:val="none" w:sz="0" w:space="0" w:color="auto"/>
        <w:right w:val="none" w:sz="0" w:space="0" w:color="auto"/>
      </w:divBdr>
    </w:div>
    <w:div w:id="2082479010">
      <w:bodyDiv w:val="1"/>
      <w:marLeft w:val="0"/>
      <w:marRight w:val="0"/>
      <w:marTop w:val="0"/>
      <w:marBottom w:val="0"/>
      <w:divBdr>
        <w:top w:val="none" w:sz="0" w:space="0" w:color="auto"/>
        <w:left w:val="none" w:sz="0" w:space="0" w:color="auto"/>
        <w:bottom w:val="none" w:sz="0" w:space="0" w:color="auto"/>
        <w:right w:val="none" w:sz="0" w:space="0" w:color="auto"/>
      </w:divBdr>
    </w:div>
    <w:div w:id="2085058510">
      <w:bodyDiv w:val="1"/>
      <w:marLeft w:val="0"/>
      <w:marRight w:val="0"/>
      <w:marTop w:val="0"/>
      <w:marBottom w:val="0"/>
      <w:divBdr>
        <w:top w:val="none" w:sz="0" w:space="0" w:color="auto"/>
        <w:left w:val="none" w:sz="0" w:space="0" w:color="auto"/>
        <w:bottom w:val="none" w:sz="0" w:space="0" w:color="auto"/>
        <w:right w:val="none" w:sz="0" w:space="0" w:color="auto"/>
      </w:divBdr>
    </w:div>
    <w:div w:id="2089498948">
      <w:bodyDiv w:val="1"/>
      <w:marLeft w:val="0"/>
      <w:marRight w:val="0"/>
      <w:marTop w:val="0"/>
      <w:marBottom w:val="0"/>
      <w:divBdr>
        <w:top w:val="none" w:sz="0" w:space="0" w:color="auto"/>
        <w:left w:val="none" w:sz="0" w:space="0" w:color="auto"/>
        <w:bottom w:val="none" w:sz="0" w:space="0" w:color="auto"/>
        <w:right w:val="none" w:sz="0" w:space="0" w:color="auto"/>
      </w:divBdr>
    </w:div>
    <w:div w:id="2117172867">
      <w:bodyDiv w:val="1"/>
      <w:marLeft w:val="0"/>
      <w:marRight w:val="0"/>
      <w:marTop w:val="0"/>
      <w:marBottom w:val="0"/>
      <w:divBdr>
        <w:top w:val="none" w:sz="0" w:space="0" w:color="auto"/>
        <w:left w:val="none" w:sz="0" w:space="0" w:color="auto"/>
        <w:bottom w:val="none" w:sz="0" w:space="0" w:color="auto"/>
        <w:right w:val="none" w:sz="0" w:space="0" w:color="auto"/>
      </w:divBdr>
    </w:div>
    <w:div w:id="2134323379">
      <w:bodyDiv w:val="1"/>
      <w:marLeft w:val="0"/>
      <w:marRight w:val="0"/>
      <w:marTop w:val="0"/>
      <w:marBottom w:val="0"/>
      <w:divBdr>
        <w:top w:val="none" w:sz="0" w:space="0" w:color="auto"/>
        <w:left w:val="none" w:sz="0" w:space="0" w:color="auto"/>
        <w:bottom w:val="none" w:sz="0" w:space="0" w:color="auto"/>
        <w:right w:val="none" w:sz="0" w:space="0" w:color="auto"/>
      </w:divBdr>
    </w:div>
    <w:div w:id="214264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FE77D-2557-4A45-996D-8A33C15F9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6219</Words>
  <Characters>35454</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41590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Татьяна Заврачаева</cp:lastModifiedBy>
  <cp:revision>3</cp:revision>
  <dcterms:created xsi:type="dcterms:W3CDTF">2020-05-11T17:06:00Z</dcterms:created>
  <dcterms:modified xsi:type="dcterms:W3CDTF">2020-05-11T17:12:00Z</dcterms:modified>
</cp:coreProperties>
</file>